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0F8B" w14:textId="1B0D8240" w:rsidR="00C2269D" w:rsidRPr="00314D52" w:rsidRDefault="00371840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  <w:r w:rsidRPr="00314D52">
        <w:rPr>
          <w:rFonts w:ascii="Times New Roman" w:hAnsi="Times New Roman" w:cs="Times New Roman"/>
          <w:b/>
          <w:bCs/>
          <w:noProof/>
          <w:spacing w:val="2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04A91C3" wp14:editId="2015D02F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2030178" cy="1581150"/>
            <wp:effectExtent l="0" t="0" r="0" b="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82927919-DC1C-410B-8E5F-11DE3484C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82927919-DC1C-410B-8E5F-11DE3484C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78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69D" w:rsidRPr="00314D52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Муниципальное бюджетное общеобразовательное учреждение «Лицей № 17»</w:t>
      </w:r>
    </w:p>
    <w:p w14:paraId="18D8B79A" w14:textId="4BC5A49F" w:rsidR="00C2269D" w:rsidRPr="00314D52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  <w:r w:rsidRPr="00314D52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14:paraId="15EA4B75" w14:textId="77777777" w:rsidR="00C2269D" w:rsidRPr="00314D52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</w:p>
    <w:p w14:paraId="30DF60E6" w14:textId="77777777" w:rsidR="00FB2BB7" w:rsidRPr="00314D52" w:rsidRDefault="00FB2BB7" w:rsidP="00FB2B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4D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Использование интернет сервиса Google </w:t>
      </w:r>
      <w:proofErr w:type="spellStart"/>
      <w:r w:rsidRPr="00314D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Classroom</w:t>
      </w:r>
      <w:proofErr w:type="spellEnd"/>
    </w:p>
    <w:p w14:paraId="0495123A" w14:textId="77777777" w:rsidR="00FB2BB7" w:rsidRPr="00314D52" w:rsidRDefault="00FB2BB7" w:rsidP="00FB2B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4D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 организации онлайн-обучения</w:t>
      </w:r>
    </w:p>
    <w:p w14:paraId="1ADF311B" w14:textId="4418FC5D" w:rsidR="00C2269D" w:rsidRPr="00314D52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</w:p>
    <w:p w14:paraId="0D964F1C" w14:textId="5CADC120" w:rsidR="00C2269D" w:rsidRPr="00314D52" w:rsidRDefault="00FB2BB7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proofErr w:type="spellStart"/>
      <w:r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Мицукова</w:t>
      </w:r>
      <w:proofErr w:type="spellEnd"/>
      <w:r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Ольга Владимировна, учитель начальных классов</w:t>
      </w:r>
    </w:p>
    <w:p w14:paraId="594E0C3C" w14:textId="0506B58C" w:rsidR="00C2269D" w:rsidRPr="00314D52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МБОУ «Лицей № 17» г. Троицк Челябинской области</w:t>
      </w:r>
    </w:p>
    <w:p w14:paraId="3368C4A5" w14:textId="4A5E4BE1" w:rsidR="00C2269D" w:rsidRPr="00314D52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e</w:t>
      </w:r>
      <w:r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-</w:t>
      </w:r>
      <w:r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mail</w:t>
      </w:r>
      <w:r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: </w:t>
      </w:r>
      <w:proofErr w:type="spellStart"/>
      <w:r w:rsidR="00FB2BB7"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mitsukova</w:t>
      </w:r>
      <w:proofErr w:type="spellEnd"/>
      <w:r w:rsidR="00FB2BB7"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77@</w:t>
      </w:r>
      <w:r w:rsidR="00FB2BB7"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mail</w:t>
      </w:r>
      <w:r w:rsidR="00FB2BB7"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.</w:t>
      </w:r>
      <w:proofErr w:type="spellStart"/>
      <w:r w:rsidR="00FB2BB7" w:rsidRPr="00314D5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2FED4585" w14:textId="77777777" w:rsidR="00C2269D" w:rsidRPr="00314D52" w:rsidRDefault="00C2269D" w:rsidP="00C00B7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7CE8F3EF" w14:textId="29896029" w:rsidR="00FB2BB7" w:rsidRPr="00314D52" w:rsidRDefault="00FB2BB7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век развития информатизации общества учебные заведения должны применять не только традиционные</w:t>
      </w:r>
      <w:r w:rsidR="00941128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но и активно внедрять в учебную деятельность современные технологии. </w:t>
      </w:r>
      <w:r w:rsidR="00941128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ресурсы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сеть Интернет.</w:t>
      </w:r>
    </w:p>
    <w:p w14:paraId="0FE31AF4" w14:textId="163ACE7A" w:rsidR="00FB2BB7" w:rsidRPr="00314D52" w:rsidRDefault="00FB2BB7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XXI век − время </w:t>
      </w:r>
      <w:r w:rsidR="000E66AD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форсированного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информационно коммуникационных технологий. Современный учитель должен</w:t>
      </w:r>
      <w:r w:rsidR="000E66AD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чувствовать актуальность потребности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</w:t>
      </w:r>
      <w:r w:rsidR="000E66AD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владения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коммуникационными технологиями, чтобы не просто передавать знания следующим поколениям, но и научить </w:t>
      </w:r>
      <w:r w:rsidR="000E66AD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хорошем уровне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ими.    Электронные образовательные ресурсы превращаются в опреде</w:t>
      </w:r>
      <w:r w:rsidR="000E66AD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ляющий фактор систем обучения, соответственно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применение становится </w:t>
      </w:r>
      <w:r w:rsidR="000E66AD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трансформации педагогической деятельности.</w:t>
      </w:r>
    </w:p>
    <w:p w14:paraId="168DB153" w14:textId="690FE008" w:rsidR="00FB2BB7" w:rsidRPr="00314D52" w:rsidRDefault="00941128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Флагманом</w:t>
      </w:r>
      <w:r w:rsidR="00FB2BB7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ЭОР являются сервисы GOOGLE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2BB7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Google продуктов с каждым днем изменяется и обновляется. 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онлайн-обучения я обратила внимание на такой</w:t>
      </w:r>
      <w:r w:rsidR="00FB2BB7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 как Google </w:t>
      </w:r>
      <w:proofErr w:type="spellStart"/>
      <w:r w:rsidR="00FB2BB7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Classroom</w:t>
      </w:r>
      <w:proofErr w:type="spellEnd"/>
      <w:r w:rsidR="00E80C2C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«Гугл Класс»</w:t>
      </w:r>
      <w:r w:rsidR="00FB2BB7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4D876D9" w14:textId="21127836" w:rsidR="00FB2BB7" w:rsidRPr="00314D52" w:rsidRDefault="00FB2BB7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одном сервисе собрано несколько инструментов: диск для хранения файлов, Google </w:t>
      </w:r>
      <w:proofErr w:type="spellStart"/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Docs</w:t>
      </w:r>
      <w:proofErr w:type="spellEnd"/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публикации текстовых материалов, презентаций, опросов, видео</w:t>
      </w:r>
      <w:r w:rsidR="00941128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7F4AB2" w14:textId="02285E6D" w:rsidR="00D80FA5" w:rsidRPr="00314D52" w:rsidRDefault="00E80C2C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интернет-сервис для онлайн-</w:t>
      </w:r>
      <w:r w:rsidR="00B208A8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полностью</w:t>
      </w:r>
      <w:r w:rsidR="00FB2BB7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языке. </w:t>
      </w:r>
      <w:r w:rsidR="00B208A8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сервисе могут работать сразу несколько человек.</w:t>
      </w:r>
      <w:r w:rsidR="00314D52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участников указаны в таблице 1.</w:t>
      </w:r>
    </w:p>
    <w:p w14:paraId="637336BF" w14:textId="77777777" w:rsidR="00314D52" w:rsidRPr="00314D52" w:rsidRDefault="00314D52" w:rsidP="00314D5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hAnsi="Times New Roman" w:cs="Times New Roman"/>
          <w:sz w:val="24"/>
          <w:szCs w:val="24"/>
          <w:lang w:eastAsia="ru-RU"/>
        </w:rPr>
        <w:t>Таблица 1 – Участники интернет-сервиса</w:t>
      </w: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2602"/>
        <w:gridCol w:w="2869"/>
      </w:tblGrid>
      <w:tr w:rsidR="00314D52" w:rsidRPr="00314D52" w14:paraId="2A220FA2" w14:textId="77777777" w:rsidTr="00E80C2C">
        <w:trPr>
          <w:trHeight w:val="518"/>
          <w:jc w:val="center"/>
        </w:trPr>
        <w:tc>
          <w:tcPr>
            <w:tcW w:w="3822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F614596" w14:textId="77777777" w:rsidR="00D80FA5" w:rsidRPr="00314D52" w:rsidRDefault="00D80FA5" w:rsidP="005947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02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1B76ACD" w14:textId="77777777" w:rsidR="00D80FA5" w:rsidRPr="00314D52" w:rsidRDefault="00D80FA5" w:rsidP="005947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</w:p>
        </w:tc>
        <w:tc>
          <w:tcPr>
            <w:tcW w:w="2869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489161C" w14:textId="77777777" w:rsidR="00D80FA5" w:rsidRPr="00314D52" w:rsidRDefault="00D80FA5" w:rsidP="005947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314D52" w:rsidRPr="00314D52" w14:paraId="3324C8D3" w14:textId="77777777" w:rsidTr="00E80C2C">
        <w:trPr>
          <w:trHeight w:val="531"/>
          <w:jc w:val="center"/>
        </w:trPr>
        <w:tc>
          <w:tcPr>
            <w:tcW w:w="382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7BE7D0F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Создаёт  задания</w:t>
            </w:r>
            <w:proofErr w:type="gramEnd"/>
          </w:p>
        </w:tc>
        <w:tc>
          <w:tcPr>
            <w:tcW w:w="260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1D0A607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Решает задания и получает оценки</w:t>
            </w:r>
          </w:p>
        </w:tc>
        <w:tc>
          <w:tcPr>
            <w:tcW w:w="286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C7E44DE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Получают рассылки об успеваемости ребенка</w:t>
            </w:r>
          </w:p>
        </w:tc>
      </w:tr>
      <w:tr w:rsidR="00314D52" w:rsidRPr="00314D52" w14:paraId="2127EB26" w14:textId="77777777" w:rsidTr="00314D52">
        <w:trPr>
          <w:trHeight w:val="581"/>
          <w:jc w:val="center"/>
        </w:trPr>
        <w:tc>
          <w:tcPr>
            <w:tcW w:w="3822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53907C4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Проводит вебинары</w:t>
            </w:r>
          </w:p>
        </w:tc>
        <w:tc>
          <w:tcPr>
            <w:tcW w:w="2602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7EBBE20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Может задать вопрос преподавателю</w:t>
            </w:r>
          </w:p>
        </w:tc>
        <w:tc>
          <w:tcPr>
            <w:tcW w:w="2869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9E995E2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Могут следить за учебными новостями</w:t>
            </w:r>
          </w:p>
        </w:tc>
      </w:tr>
      <w:tr w:rsidR="00314D52" w:rsidRPr="00314D52" w14:paraId="3371D11E" w14:textId="77777777" w:rsidTr="00314D52">
        <w:trPr>
          <w:trHeight w:val="25"/>
          <w:jc w:val="center"/>
        </w:trPr>
        <w:tc>
          <w:tcPr>
            <w:tcW w:w="382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374E7CD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Тестирует учеников</w:t>
            </w:r>
          </w:p>
        </w:tc>
        <w:tc>
          <w:tcPr>
            <w:tcW w:w="260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6ED5288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983E194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4D52" w:rsidRPr="00314D52" w14:paraId="221CACDD" w14:textId="77777777" w:rsidTr="00314D52">
        <w:trPr>
          <w:trHeight w:val="25"/>
          <w:jc w:val="center"/>
        </w:trPr>
        <w:tc>
          <w:tcPr>
            <w:tcW w:w="3822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0704A62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Проверяет домашние задания</w:t>
            </w:r>
          </w:p>
        </w:tc>
        <w:tc>
          <w:tcPr>
            <w:tcW w:w="2602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EE26D50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F887C7E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4D52" w:rsidRPr="00314D52" w14:paraId="49F71A24" w14:textId="77777777" w:rsidTr="00314D52">
        <w:trPr>
          <w:trHeight w:val="25"/>
          <w:jc w:val="center"/>
        </w:trPr>
        <w:tc>
          <w:tcPr>
            <w:tcW w:w="382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12071E0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Выставляет оценки</w:t>
            </w:r>
          </w:p>
        </w:tc>
        <w:tc>
          <w:tcPr>
            <w:tcW w:w="260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4BD852E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5AAF147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4D52" w:rsidRPr="00314D52" w14:paraId="19995057" w14:textId="77777777" w:rsidTr="00314D52">
        <w:trPr>
          <w:trHeight w:val="25"/>
          <w:jc w:val="center"/>
        </w:trPr>
        <w:tc>
          <w:tcPr>
            <w:tcW w:w="3822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7B2BFC1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Публикует новости и объявления</w:t>
            </w:r>
          </w:p>
        </w:tc>
        <w:tc>
          <w:tcPr>
            <w:tcW w:w="2602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F731F71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auto" w:fill="FAFAF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89DABC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4D52" w:rsidRPr="00314D52" w14:paraId="793F0C2F" w14:textId="77777777" w:rsidTr="00E80C2C">
        <w:trPr>
          <w:trHeight w:val="531"/>
          <w:jc w:val="center"/>
        </w:trPr>
        <w:tc>
          <w:tcPr>
            <w:tcW w:w="382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9ABDE9E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 xml:space="preserve">Рассылает уведомления </w:t>
            </w:r>
          </w:p>
          <w:p w14:paraId="4188120A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на почту</w:t>
            </w:r>
          </w:p>
        </w:tc>
        <w:tc>
          <w:tcPr>
            <w:tcW w:w="260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C28DDC8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6D0F475" w14:textId="77777777" w:rsidR="00D80FA5" w:rsidRPr="00314D52" w:rsidRDefault="00D80FA5" w:rsidP="005947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D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7B47898" w14:textId="1EC04B3A" w:rsidR="00AB2BC2" w:rsidRPr="00314D52" w:rsidRDefault="00FB2BB7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2BC2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открыть</w:t>
      </w:r>
      <w:r w:rsidR="00314D52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страницу</w:t>
      </w:r>
      <w:r w:rsidR="00D80FA5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D52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0FA5"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иртуального класса, потребуется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gtFrame="_blank" w:history="1">
        <w:r w:rsidRPr="00314D5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создать аккаунт в Google</w:t>
        </w:r>
      </w:hyperlink>
      <w:r w:rsidRPr="00314D5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D63794" w14:textId="4E1F3554" w:rsidR="00FB2BB7" w:rsidRPr="00314D52" w:rsidRDefault="00D80FA5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D52">
        <w:rPr>
          <w:rFonts w:ascii="Times New Roman" w:hAnsi="Times New Roman" w:cs="Times New Roman"/>
          <w:sz w:val="24"/>
          <w:szCs w:val="24"/>
        </w:rPr>
        <w:t>Для создания обучающего курса</w:t>
      </w:r>
      <w:r w:rsidR="00FB2BB7" w:rsidRPr="00314D52">
        <w:rPr>
          <w:rFonts w:ascii="Times New Roman" w:hAnsi="Times New Roman" w:cs="Times New Roman"/>
          <w:sz w:val="24"/>
          <w:szCs w:val="24"/>
        </w:rPr>
        <w:t>, нажмите на значок плюса в правом верхнем углу экрана.</w:t>
      </w:r>
      <w:r w:rsidRPr="00314D52">
        <w:rPr>
          <w:rFonts w:ascii="Times New Roman" w:hAnsi="Times New Roman" w:cs="Times New Roman"/>
          <w:sz w:val="24"/>
          <w:szCs w:val="24"/>
        </w:rPr>
        <w:t xml:space="preserve"> Продумайте его название и укажите целевую аудиторию</w:t>
      </w:r>
      <w:r w:rsidR="00314D52" w:rsidRPr="00314D52">
        <w:rPr>
          <w:rFonts w:ascii="Times New Roman" w:hAnsi="Times New Roman" w:cs="Times New Roman"/>
          <w:sz w:val="24"/>
          <w:szCs w:val="24"/>
        </w:rPr>
        <w:t xml:space="preserve"> (рис. 1)</w:t>
      </w:r>
      <w:r w:rsidRPr="00314D52">
        <w:rPr>
          <w:rFonts w:ascii="Times New Roman" w:hAnsi="Times New Roman" w:cs="Times New Roman"/>
          <w:sz w:val="24"/>
          <w:szCs w:val="24"/>
        </w:rPr>
        <w:t>.</w:t>
      </w:r>
    </w:p>
    <w:p w14:paraId="3552B1E0" w14:textId="45322454" w:rsidR="00AB2BC2" w:rsidRPr="00314D52" w:rsidRDefault="00AB2BC2" w:rsidP="00314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F8E7C0" w14:textId="1839F764" w:rsidR="00D80FA5" w:rsidRPr="00314D52" w:rsidRDefault="00D80FA5" w:rsidP="00314D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E42F03" wp14:editId="08FD5F52">
            <wp:extent cx="5722684" cy="2598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35"/>
                    <a:stretch/>
                  </pic:blipFill>
                  <pic:spPr bwMode="auto">
                    <a:xfrm>
                      <a:off x="0" y="0"/>
                      <a:ext cx="5774365" cy="262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D47872" w14:textId="13EC9B0A" w:rsidR="00B208A8" w:rsidRPr="00314D52" w:rsidRDefault="00B208A8" w:rsidP="00314D5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</w:t>
      </w:r>
      <w:r w:rsidR="005A0C5A" w:rsidRPr="00314D5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314D52">
        <w:rPr>
          <w:rFonts w:ascii="Times New Roman" w:hAnsi="Times New Roman" w:cs="Times New Roman"/>
          <w:sz w:val="24"/>
          <w:szCs w:val="24"/>
          <w:lang w:eastAsia="ru-RU"/>
        </w:rPr>
        <w:t xml:space="preserve"> – Стартовая страница ресурса</w:t>
      </w:r>
    </w:p>
    <w:p w14:paraId="25E0D13A" w14:textId="3966D823" w:rsidR="00AB2BC2" w:rsidRPr="00314D52" w:rsidRDefault="00AB2BC2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чего приглашаете учеников по ссылке или коду, публикуете задание, создаёте тест, можете провести запланированное мероприятие онлайн.</w:t>
      </w:r>
    </w:p>
    <w:p w14:paraId="1D1EDCC5" w14:textId="16DDB7A0" w:rsidR="00FB2BB7" w:rsidRPr="00314D52" w:rsidRDefault="00D80FA5" w:rsidP="00314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D52">
        <w:rPr>
          <w:rFonts w:ascii="Times New Roman" w:hAnsi="Times New Roman" w:cs="Times New Roman"/>
          <w:sz w:val="24"/>
          <w:szCs w:val="24"/>
        </w:rPr>
        <w:t>Главная вкладка курса – это н</w:t>
      </w:r>
      <w:r w:rsidR="00FB2BB7" w:rsidRPr="00314D52">
        <w:rPr>
          <w:rFonts w:ascii="Times New Roman" w:hAnsi="Times New Roman" w:cs="Times New Roman"/>
          <w:sz w:val="24"/>
          <w:szCs w:val="24"/>
        </w:rPr>
        <w:t>овостн</w:t>
      </w:r>
      <w:r w:rsidRPr="00314D52">
        <w:rPr>
          <w:rFonts w:ascii="Times New Roman" w:hAnsi="Times New Roman" w:cs="Times New Roman"/>
          <w:sz w:val="24"/>
          <w:szCs w:val="24"/>
        </w:rPr>
        <w:t>ая Лента.</w:t>
      </w:r>
      <w:r w:rsidR="00FB2BB7" w:rsidRPr="00314D52">
        <w:rPr>
          <w:rFonts w:ascii="Times New Roman" w:hAnsi="Times New Roman" w:cs="Times New Roman"/>
          <w:sz w:val="24"/>
          <w:szCs w:val="24"/>
        </w:rPr>
        <w:t xml:space="preserve"> </w:t>
      </w:r>
      <w:r w:rsidR="00AB2BC2" w:rsidRPr="00314D52">
        <w:rPr>
          <w:rFonts w:ascii="Times New Roman" w:hAnsi="Times New Roman" w:cs="Times New Roman"/>
          <w:sz w:val="24"/>
          <w:szCs w:val="24"/>
        </w:rPr>
        <w:t>Она носит информационный характер, поскольку здесь сообщается о добавленных заданиях по темам. Так же у</w:t>
      </w:r>
      <w:r w:rsidR="00FB2BB7" w:rsidRPr="00314D52">
        <w:rPr>
          <w:rFonts w:ascii="Times New Roman" w:hAnsi="Times New Roman" w:cs="Times New Roman"/>
          <w:sz w:val="24"/>
          <w:szCs w:val="24"/>
        </w:rPr>
        <w:t>читель может написать здесь объявление,</w:t>
      </w:r>
      <w:r w:rsidRPr="00314D52">
        <w:rPr>
          <w:rFonts w:ascii="Times New Roman" w:hAnsi="Times New Roman" w:cs="Times New Roman"/>
          <w:sz w:val="24"/>
          <w:szCs w:val="24"/>
        </w:rPr>
        <w:t xml:space="preserve"> приглашение принять участие в конкурсе, поздравить ученика с Днём рождения, напомнить о приближающемся важном мероприятии,</w:t>
      </w:r>
      <w:r w:rsidR="00FB2BB7" w:rsidRPr="00314D52">
        <w:rPr>
          <w:rFonts w:ascii="Times New Roman" w:hAnsi="Times New Roman" w:cs="Times New Roman"/>
          <w:sz w:val="24"/>
          <w:szCs w:val="24"/>
        </w:rPr>
        <w:t xml:space="preserve"> а ученики</w:t>
      </w:r>
      <w:r w:rsidR="00594741" w:rsidRPr="00314D52">
        <w:rPr>
          <w:rFonts w:ascii="Times New Roman" w:hAnsi="Times New Roman" w:cs="Times New Roman"/>
          <w:sz w:val="24"/>
          <w:szCs w:val="24"/>
        </w:rPr>
        <w:t xml:space="preserve"> и родители</w:t>
      </w:r>
      <w:r w:rsidR="00FB2BB7" w:rsidRPr="00314D52">
        <w:rPr>
          <w:rFonts w:ascii="Times New Roman" w:hAnsi="Times New Roman" w:cs="Times New Roman"/>
          <w:sz w:val="24"/>
          <w:szCs w:val="24"/>
        </w:rPr>
        <w:t xml:space="preserve"> — задать вопросы</w:t>
      </w:r>
      <w:r w:rsidR="00314D52" w:rsidRPr="00314D52">
        <w:rPr>
          <w:rFonts w:ascii="Times New Roman" w:hAnsi="Times New Roman" w:cs="Times New Roman"/>
          <w:sz w:val="24"/>
          <w:szCs w:val="24"/>
        </w:rPr>
        <w:t xml:space="preserve"> (рис. 2)</w:t>
      </w:r>
      <w:r w:rsidR="00FB2BB7" w:rsidRPr="00314D52">
        <w:rPr>
          <w:rFonts w:ascii="Times New Roman" w:hAnsi="Times New Roman" w:cs="Times New Roman"/>
          <w:sz w:val="24"/>
          <w:szCs w:val="24"/>
        </w:rPr>
        <w:t>.</w:t>
      </w:r>
    </w:p>
    <w:p w14:paraId="28D5C0E8" w14:textId="75116E19" w:rsidR="00FB2BB7" w:rsidRPr="00314D52" w:rsidRDefault="00AB2BC2" w:rsidP="00314D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261800" wp14:editId="372D017D">
            <wp:extent cx="4803033" cy="3350526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172" cy="3356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15494" w14:textId="32DC04EE" w:rsidR="00B208A8" w:rsidRPr="00314D52" w:rsidRDefault="00B208A8" w:rsidP="00314D5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</w:t>
      </w:r>
      <w:r w:rsidR="005A0C5A" w:rsidRPr="00314D5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14D52">
        <w:rPr>
          <w:rFonts w:ascii="Times New Roman" w:hAnsi="Times New Roman" w:cs="Times New Roman"/>
          <w:sz w:val="24"/>
          <w:szCs w:val="24"/>
          <w:lang w:eastAsia="ru-RU"/>
        </w:rPr>
        <w:t xml:space="preserve"> – Новостная лента</w:t>
      </w:r>
    </w:p>
    <w:p w14:paraId="27FEA41F" w14:textId="52DA3124" w:rsidR="00FB2BB7" w:rsidRPr="00314D52" w:rsidRDefault="00C64B67" w:rsidP="00314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D52">
        <w:rPr>
          <w:rFonts w:ascii="Times New Roman" w:hAnsi="Times New Roman" w:cs="Times New Roman"/>
          <w:sz w:val="24"/>
          <w:szCs w:val="24"/>
        </w:rPr>
        <w:t>Перечень</w:t>
      </w:r>
      <w:r w:rsidR="00FB2BB7" w:rsidRPr="00314D52">
        <w:rPr>
          <w:rFonts w:ascii="Times New Roman" w:hAnsi="Times New Roman" w:cs="Times New Roman"/>
          <w:sz w:val="24"/>
          <w:szCs w:val="24"/>
        </w:rPr>
        <w:t xml:space="preserve"> тем в курсе с теорией и практикой находится во вкладке «Задания».</w:t>
      </w:r>
    </w:p>
    <w:p w14:paraId="6EEB0157" w14:textId="179C1EE0" w:rsidR="00FB2BB7" w:rsidRPr="00314D52" w:rsidRDefault="00FB2BB7" w:rsidP="00314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D52">
        <w:rPr>
          <w:rFonts w:ascii="Times New Roman" w:hAnsi="Times New Roman" w:cs="Times New Roman"/>
          <w:sz w:val="24"/>
          <w:szCs w:val="24"/>
        </w:rPr>
        <w:t>Сервис позволяет в данном курсе разместить теорию: лекционные материалы, презентации, ссылки с дополнительным видео материалом, записанным самостоятельно или заимствованным из сети Интернет.</w:t>
      </w:r>
    </w:p>
    <w:p w14:paraId="27CADF2A" w14:textId="5B594752" w:rsidR="00C64B67" w:rsidRPr="00314D52" w:rsidRDefault="00C64B67" w:rsidP="00314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D52">
        <w:rPr>
          <w:rFonts w:ascii="Times New Roman" w:hAnsi="Times New Roman" w:cs="Times New Roman"/>
          <w:sz w:val="24"/>
          <w:szCs w:val="24"/>
        </w:rPr>
        <w:t>Для закрепления изученного материала, в качестве практики можно предложить задания и онлайн-тесты.</w:t>
      </w:r>
    </w:p>
    <w:p w14:paraId="67274B17" w14:textId="16531022" w:rsidR="00C64B67" w:rsidRPr="00314D52" w:rsidRDefault="00C64B67" w:rsidP="00314D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D52">
        <w:rPr>
          <w:rFonts w:ascii="Times New Roman" w:hAnsi="Times New Roman" w:cs="Times New Roman"/>
          <w:sz w:val="24"/>
          <w:szCs w:val="24"/>
        </w:rPr>
        <w:t>Существуют следующие способы присоединения к учебному курсу</w:t>
      </w:r>
      <w:r w:rsidR="00314D52" w:rsidRPr="00314D52">
        <w:rPr>
          <w:rFonts w:ascii="Times New Roman" w:hAnsi="Times New Roman" w:cs="Times New Roman"/>
          <w:sz w:val="24"/>
          <w:szCs w:val="24"/>
        </w:rPr>
        <w:t xml:space="preserve"> (рис.3).</w:t>
      </w:r>
    </w:p>
    <w:p w14:paraId="04FA94D5" w14:textId="2C9470E1" w:rsidR="00B208A8" w:rsidRPr="00314D52" w:rsidRDefault="00C64B67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D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81EE585" wp14:editId="1C2C74C4">
            <wp:extent cx="5353050" cy="2495550"/>
            <wp:effectExtent l="0" t="0" r="7620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FB2BB7" w:rsidRPr="00314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14:paraId="24B6B647" w14:textId="5EA49108" w:rsidR="00FB2BB7" w:rsidRPr="00314D52" w:rsidRDefault="00B208A8" w:rsidP="00314D5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</w:t>
      </w:r>
      <w:r w:rsidR="005A0C5A" w:rsidRPr="00314D5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14D52">
        <w:rPr>
          <w:rFonts w:ascii="Times New Roman" w:hAnsi="Times New Roman" w:cs="Times New Roman"/>
          <w:sz w:val="24"/>
          <w:szCs w:val="24"/>
          <w:lang w:eastAsia="ru-RU"/>
        </w:rPr>
        <w:t xml:space="preserve"> – Способы присоединения к учебному курсу</w:t>
      </w:r>
    </w:p>
    <w:p w14:paraId="107B8AED" w14:textId="0B9EB502" w:rsidR="00FB2BB7" w:rsidRPr="00314D52" w:rsidRDefault="00FB2BB7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Google </w:t>
      </w:r>
      <w:proofErr w:type="spellStart"/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>Classroom</w:t>
      </w:r>
      <w:proofErr w:type="spellEnd"/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создавать занятия, больше похожие на электронные учебники: с текстовыми лекциями, видео уроками, презентациями, тестами и заданиями. </w:t>
      </w:r>
    </w:p>
    <w:p w14:paraId="79081907" w14:textId="6292BA3B" w:rsidR="00FB2BB7" w:rsidRPr="00314D52" w:rsidRDefault="00FB2BB7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Проверить знания учеников после изученной темы помогут тесты. Можно провести контрольную работу.</w:t>
      </w:r>
    </w:p>
    <w:p w14:paraId="5DEFD78C" w14:textId="31FF6597" w:rsidR="00C64B67" w:rsidRPr="00314D52" w:rsidRDefault="00FB2BB7" w:rsidP="00314D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D52">
        <w:rPr>
          <w:rFonts w:ascii="Times New Roman" w:eastAsia="Calibri" w:hAnsi="Times New Roman" w:cs="Times New Roman"/>
          <w:sz w:val="24"/>
          <w:szCs w:val="24"/>
        </w:rPr>
        <w:t xml:space="preserve">Считаю, что сервисы </w:t>
      </w:r>
      <w:proofErr w:type="spellStart"/>
      <w:r w:rsidRPr="00314D52">
        <w:rPr>
          <w:rFonts w:ascii="Times New Roman" w:eastAsia="Calibri" w:hAnsi="Times New Roman" w:cs="Times New Roman"/>
          <w:sz w:val="24"/>
          <w:szCs w:val="24"/>
        </w:rPr>
        <w:t>Googlе</w:t>
      </w:r>
      <w:proofErr w:type="spellEnd"/>
      <w:r w:rsidR="00C64B67" w:rsidRPr="00314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4D52">
        <w:rPr>
          <w:rFonts w:ascii="Times New Roman" w:eastAsia="Calibri" w:hAnsi="Times New Roman" w:cs="Times New Roman"/>
          <w:sz w:val="24"/>
          <w:szCs w:val="24"/>
        </w:rPr>
        <w:t xml:space="preserve">обладают высоким потенциалом в сфере образования и саморазвития. </w:t>
      </w:r>
      <w:r w:rsidR="00C64B67" w:rsidRPr="00314D52">
        <w:rPr>
          <w:rFonts w:ascii="Times New Roman" w:eastAsia="Calibri" w:hAnsi="Times New Roman" w:cs="Times New Roman"/>
          <w:sz w:val="24"/>
          <w:szCs w:val="24"/>
        </w:rPr>
        <w:t xml:space="preserve">Для модернизации и </w:t>
      </w:r>
      <w:proofErr w:type="spellStart"/>
      <w:r w:rsidR="00C64B67" w:rsidRPr="00314D52">
        <w:rPr>
          <w:rFonts w:ascii="Times New Roman" w:eastAsia="Calibri" w:hAnsi="Times New Roman" w:cs="Times New Roman"/>
          <w:sz w:val="24"/>
          <w:szCs w:val="24"/>
        </w:rPr>
        <w:t>технологи</w:t>
      </w:r>
      <w:r w:rsidR="00B208A8" w:rsidRPr="00314D52">
        <w:rPr>
          <w:rFonts w:ascii="Times New Roman" w:eastAsia="Calibri" w:hAnsi="Times New Roman" w:cs="Times New Roman"/>
          <w:sz w:val="24"/>
          <w:szCs w:val="24"/>
        </w:rPr>
        <w:t>зации</w:t>
      </w:r>
      <w:proofErr w:type="spellEnd"/>
      <w:r w:rsidR="00B208A8" w:rsidRPr="00314D52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процесса</w:t>
      </w:r>
      <w:r w:rsidR="00E82BA2" w:rsidRPr="00314D52">
        <w:rPr>
          <w:rFonts w:ascii="Times New Roman" w:eastAsia="Calibri" w:hAnsi="Times New Roman" w:cs="Times New Roman"/>
          <w:sz w:val="24"/>
          <w:szCs w:val="24"/>
        </w:rPr>
        <w:t xml:space="preserve"> на данный интернет сервис стоит обратить внимание и применять в практической деятельности.</w:t>
      </w:r>
    </w:p>
    <w:p w14:paraId="5DEFE199" w14:textId="3761FCFC" w:rsidR="00A5206F" w:rsidRPr="00314D52" w:rsidRDefault="00C2269D" w:rsidP="00314D52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spacing w:val="2"/>
        </w:rPr>
      </w:pPr>
      <w:r w:rsidRPr="00314D52">
        <w:rPr>
          <w:b/>
          <w:bCs/>
          <w:spacing w:val="2"/>
        </w:rPr>
        <w:t>Используемая литература</w:t>
      </w:r>
    </w:p>
    <w:p w14:paraId="6769B0CD" w14:textId="77777777" w:rsidR="008D040C" w:rsidRPr="00314D52" w:rsidRDefault="008D040C" w:rsidP="00314D5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52">
        <w:rPr>
          <w:rFonts w:ascii="Times New Roman" w:hAnsi="Times New Roman" w:cs="Times New Roman"/>
          <w:bCs/>
          <w:sz w:val="24"/>
          <w:szCs w:val="24"/>
        </w:rPr>
        <w:t xml:space="preserve">Ермолаева, О. Ю. Электронные ресурсы в учебном процессе [Текст] / </w:t>
      </w:r>
    </w:p>
    <w:p w14:paraId="2E64EBC7" w14:textId="5CB08981" w:rsidR="008D040C" w:rsidRPr="00314D52" w:rsidRDefault="008D040C" w:rsidP="00314D5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52">
        <w:rPr>
          <w:rFonts w:ascii="Times New Roman" w:hAnsi="Times New Roman" w:cs="Times New Roman"/>
          <w:bCs/>
          <w:sz w:val="24"/>
          <w:szCs w:val="24"/>
        </w:rPr>
        <w:t>О. Ю. Ермолаева – М.: 2012.</w:t>
      </w:r>
    </w:p>
    <w:p w14:paraId="7DD26E23" w14:textId="04E98C36" w:rsidR="00646141" w:rsidRPr="00314D52" w:rsidRDefault="00314D52" w:rsidP="00314D5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52">
        <w:rPr>
          <w:rFonts w:ascii="Times New Roman" w:hAnsi="Times New Roman" w:cs="Times New Roman"/>
          <w:bCs/>
          <w:sz w:val="24"/>
          <w:szCs w:val="24"/>
        </w:rPr>
        <w:t>Электронный ресурс. Режим доступа:</w:t>
      </w:r>
      <w:r w:rsidRPr="00314D52">
        <w:rPr>
          <w:bCs/>
          <w:sz w:val="24"/>
          <w:szCs w:val="24"/>
        </w:rPr>
        <w:t xml:space="preserve"> </w:t>
      </w:r>
      <w:hyperlink r:id="rId14" w:history="1">
        <w:r w:rsidRPr="00314D5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</w:rPr>
          <w:t>https://docs.google.com/forms/d/1kJByyh_bAcpi-jcofM1aCNC_Agwyd3gVd1pQ8rtAMbI/edit</w:t>
        </w:r>
      </w:hyperlink>
    </w:p>
    <w:p w14:paraId="1A10580D" w14:textId="4929430F" w:rsidR="00646141" w:rsidRPr="00314D52" w:rsidRDefault="00646141" w:rsidP="00314D5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52">
        <w:rPr>
          <w:rFonts w:ascii="Times New Roman" w:hAnsi="Times New Roman" w:cs="Times New Roman"/>
          <w:bCs/>
          <w:sz w:val="24"/>
          <w:szCs w:val="24"/>
        </w:rPr>
        <w:t xml:space="preserve">Социальные сети и сетевые сообщества как показатели эффективности в обучении современных школ [Электронный ресурс]. О. С Самсонова – Режим доступа: URL: </w:t>
      </w:r>
      <w:hyperlink r:id="rId15" w:history="1">
        <w:r w:rsidRPr="00314D5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http://soushel_sites</w:t>
        </w:r>
      </w:hyperlink>
    </w:p>
    <w:p w14:paraId="755ADE9B" w14:textId="68BBF68A" w:rsidR="00646141" w:rsidRPr="00314D52" w:rsidRDefault="00646141" w:rsidP="00314D52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D52">
        <w:rPr>
          <w:rFonts w:ascii="Times New Roman" w:hAnsi="Times New Roman" w:cs="Times New Roman"/>
          <w:bCs/>
          <w:sz w:val="24"/>
          <w:szCs w:val="24"/>
        </w:rPr>
        <w:t xml:space="preserve">Список служб и инструментов Google [Электронный ресурс]. – Режим доступа: </w:t>
      </w:r>
      <w:hyperlink r:id="rId16" w:history="1">
        <w:r w:rsidRPr="00314D5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https://ru.Googlе</w:t>
        </w:r>
      </w:hyperlink>
    </w:p>
    <w:sectPr w:rsidR="00646141" w:rsidRPr="00314D52" w:rsidSect="00584F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C62E6"/>
    <w:multiLevelType w:val="hybridMultilevel"/>
    <w:tmpl w:val="B95A6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927C57"/>
    <w:multiLevelType w:val="hybridMultilevel"/>
    <w:tmpl w:val="C6FAE6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28971378">
    <w:abstractNumId w:val="1"/>
  </w:num>
  <w:num w:numId="2" w16cid:durableId="157601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AB"/>
    <w:rsid w:val="00032344"/>
    <w:rsid w:val="000E66AD"/>
    <w:rsid w:val="00125E0F"/>
    <w:rsid w:val="00220A99"/>
    <w:rsid w:val="002828CB"/>
    <w:rsid w:val="00314D52"/>
    <w:rsid w:val="00371840"/>
    <w:rsid w:val="00375626"/>
    <w:rsid w:val="003C02E3"/>
    <w:rsid w:val="003E4F98"/>
    <w:rsid w:val="003F233E"/>
    <w:rsid w:val="0044399B"/>
    <w:rsid w:val="004E667A"/>
    <w:rsid w:val="00501D12"/>
    <w:rsid w:val="00541955"/>
    <w:rsid w:val="00551956"/>
    <w:rsid w:val="00584FC9"/>
    <w:rsid w:val="00594741"/>
    <w:rsid w:val="005A0C5A"/>
    <w:rsid w:val="005C0932"/>
    <w:rsid w:val="00643DAB"/>
    <w:rsid w:val="00646141"/>
    <w:rsid w:val="006D79DC"/>
    <w:rsid w:val="006F73C3"/>
    <w:rsid w:val="008D040C"/>
    <w:rsid w:val="008E596C"/>
    <w:rsid w:val="00941128"/>
    <w:rsid w:val="00A51DCF"/>
    <w:rsid w:val="00A5206F"/>
    <w:rsid w:val="00A6073B"/>
    <w:rsid w:val="00AB2BC2"/>
    <w:rsid w:val="00B208A8"/>
    <w:rsid w:val="00BA702E"/>
    <w:rsid w:val="00C00B70"/>
    <w:rsid w:val="00C2269D"/>
    <w:rsid w:val="00C64B67"/>
    <w:rsid w:val="00C86939"/>
    <w:rsid w:val="00CC06D2"/>
    <w:rsid w:val="00CD4EDF"/>
    <w:rsid w:val="00CD5A89"/>
    <w:rsid w:val="00D80FA5"/>
    <w:rsid w:val="00D87118"/>
    <w:rsid w:val="00DB3162"/>
    <w:rsid w:val="00DD2AA4"/>
    <w:rsid w:val="00E1201B"/>
    <w:rsid w:val="00E636C3"/>
    <w:rsid w:val="00E65BAA"/>
    <w:rsid w:val="00E663D6"/>
    <w:rsid w:val="00E80C2C"/>
    <w:rsid w:val="00E82BA2"/>
    <w:rsid w:val="00F05294"/>
    <w:rsid w:val="00F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7ACD"/>
  <w15:chartTrackingRefBased/>
  <w15:docId w15:val="{779C8EF3-165E-4C96-BC14-CB6F46E1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9474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541955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314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Googl&#1077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u/0/h" TargetMode="External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jpeg"/><Relationship Id="rId15" Type="http://schemas.openxmlformats.org/officeDocument/2006/relationships/hyperlink" Target="http://soushel_sites" TargetMode="Externa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docs.google.com/forms/d/1kJByyh_bAcpi-jcofM1aCNC_Agwyd3gVd1pQ8rtAMbI/edi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C59EC2-B9E2-4C34-A13D-76C1DDA4500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1728608-95B9-4D75-AAEF-C000DA2F0032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Поделиьтся курсом</a:t>
          </a:r>
        </a:p>
      </dgm:t>
    </dgm:pt>
    <dgm:pt modelId="{A4B64CFA-4724-4D7D-BA33-80C3DBAFCDD1}" type="parTrans" cxnId="{65DD278C-5AA4-4AF6-AE53-A666DD559DEA}">
      <dgm:prSet/>
      <dgm:spPr/>
      <dgm:t>
        <a:bodyPr/>
        <a:lstStyle/>
        <a:p>
          <a:endParaRPr lang="ru-RU"/>
        </a:p>
      </dgm:t>
    </dgm:pt>
    <dgm:pt modelId="{BA27F135-7070-42EC-95B0-8156599043E8}" type="sibTrans" cxnId="{65DD278C-5AA4-4AF6-AE53-A666DD559DEA}">
      <dgm:prSet/>
      <dgm:spPr/>
      <dgm:t>
        <a:bodyPr/>
        <a:lstStyle/>
        <a:p>
          <a:endParaRPr lang="ru-RU"/>
        </a:p>
      </dgm:t>
    </dgm:pt>
    <dgm:pt modelId="{75F36ADB-23E9-4271-BFE6-B73BEB794AB0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отправить предложение на почту</a:t>
          </a:r>
        </a:p>
      </dgm:t>
    </dgm:pt>
    <dgm:pt modelId="{CB436AB6-2913-45C2-87BD-4345D43A991A}" type="parTrans" cxnId="{3ADAC760-653D-4E8C-9688-E35FAAEB8A8C}">
      <dgm:prSet/>
      <dgm:spPr/>
      <dgm:t>
        <a:bodyPr/>
        <a:lstStyle/>
        <a:p>
          <a:endParaRPr lang="ru-RU"/>
        </a:p>
      </dgm:t>
    </dgm:pt>
    <dgm:pt modelId="{BE01F092-7A39-4919-93EB-B72FCBB977D0}" type="sibTrans" cxnId="{3ADAC760-653D-4E8C-9688-E35FAAEB8A8C}">
      <dgm:prSet/>
      <dgm:spPr/>
      <dgm:t>
        <a:bodyPr/>
        <a:lstStyle/>
        <a:p>
          <a:endParaRPr lang="ru-RU"/>
        </a:p>
      </dgm:t>
    </dgm:pt>
    <dgm:pt modelId="{A60D725F-6421-444F-BDD1-9C403BFBD339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отправить ссылку 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на подключение</a:t>
          </a:r>
        </a:p>
      </dgm:t>
    </dgm:pt>
    <dgm:pt modelId="{C19D51B4-E5FA-410A-9FE5-CD51C1AD3D48}" type="parTrans" cxnId="{5AFEF82F-EB84-4F01-9FA4-B4BD7A26D08B}">
      <dgm:prSet/>
      <dgm:spPr/>
      <dgm:t>
        <a:bodyPr/>
        <a:lstStyle/>
        <a:p>
          <a:endParaRPr lang="ru-RU"/>
        </a:p>
      </dgm:t>
    </dgm:pt>
    <dgm:pt modelId="{02752498-C43E-42F7-92C1-BFA1A187ACCA}" type="sibTrans" cxnId="{5AFEF82F-EB84-4F01-9FA4-B4BD7A26D08B}">
      <dgm:prSet/>
      <dgm:spPr/>
      <dgm:t>
        <a:bodyPr/>
        <a:lstStyle/>
        <a:p>
          <a:endParaRPr lang="ru-RU"/>
        </a:p>
      </dgm:t>
    </dgm:pt>
    <dgm:pt modelId="{E2BE5521-E7A3-47E5-94BB-EEC9411A8AD8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сообщить код курса для ввода при входе в учебный класс</a:t>
          </a:r>
        </a:p>
      </dgm:t>
    </dgm:pt>
    <dgm:pt modelId="{52A785E5-036F-4300-8AB3-E569E486551B}" type="parTrans" cxnId="{0A6D7019-5515-4C9E-9486-E1B02F51A452}">
      <dgm:prSet/>
      <dgm:spPr/>
      <dgm:t>
        <a:bodyPr/>
        <a:lstStyle/>
        <a:p>
          <a:endParaRPr lang="ru-RU"/>
        </a:p>
      </dgm:t>
    </dgm:pt>
    <dgm:pt modelId="{31A042B4-5A71-4912-9414-F2FE120C1C6D}" type="sibTrans" cxnId="{0A6D7019-5515-4C9E-9486-E1B02F51A452}">
      <dgm:prSet/>
      <dgm:spPr/>
      <dgm:t>
        <a:bodyPr/>
        <a:lstStyle/>
        <a:p>
          <a:endParaRPr lang="ru-RU"/>
        </a:p>
      </dgm:t>
    </dgm:pt>
    <dgm:pt modelId="{46444BDA-B716-46C3-964C-7E9C4DCB72CC}" type="pres">
      <dgm:prSet presAssocID="{25C59EC2-B9E2-4C34-A13D-76C1DDA450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E9C7E41-D60F-4585-AB66-413BE2B66A08}" type="pres">
      <dgm:prSet presAssocID="{71728608-95B9-4D75-AAEF-C000DA2F0032}" presName="hierRoot1" presStyleCnt="0">
        <dgm:presLayoutVars>
          <dgm:hierBranch val="init"/>
        </dgm:presLayoutVars>
      </dgm:prSet>
      <dgm:spPr/>
    </dgm:pt>
    <dgm:pt modelId="{D93F7901-FB48-4478-A638-B4F27E81612A}" type="pres">
      <dgm:prSet presAssocID="{71728608-95B9-4D75-AAEF-C000DA2F0032}" presName="rootComposite1" presStyleCnt="0"/>
      <dgm:spPr/>
    </dgm:pt>
    <dgm:pt modelId="{4314328D-9E2B-4677-8548-1522D49AD755}" type="pres">
      <dgm:prSet presAssocID="{71728608-95B9-4D75-AAEF-C000DA2F0032}" presName="rootText1" presStyleLbl="node0" presStyleIdx="0" presStyleCnt="1">
        <dgm:presLayoutVars>
          <dgm:chPref val="3"/>
        </dgm:presLayoutVars>
      </dgm:prSet>
      <dgm:spPr/>
    </dgm:pt>
    <dgm:pt modelId="{D784652A-B790-48D6-B130-A4221EF749BA}" type="pres">
      <dgm:prSet presAssocID="{71728608-95B9-4D75-AAEF-C000DA2F0032}" presName="rootConnector1" presStyleLbl="node1" presStyleIdx="0" presStyleCnt="0"/>
      <dgm:spPr/>
    </dgm:pt>
    <dgm:pt modelId="{3986330E-7B94-425F-9A33-0E4F555829F9}" type="pres">
      <dgm:prSet presAssocID="{71728608-95B9-4D75-AAEF-C000DA2F0032}" presName="hierChild2" presStyleCnt="0"/>
      <dgm:spPr/>
    </dgm:pt>
    <dgm:pt modelId="{A923D718-2032-4EC6-BD80-E91C1626C187}" type="pres">
      <dgm:prSet presAssocID="{CB436AB6-2913-45C2-87BD-4345D43A991A}" presName="Name37" presStyleLbl="parChTrans1D2" presStyleIdx="0" presStyleCnt="3"/>
      <dgm:spPr/>
    </dgm:pt>
    <dgm:pt modelId="{976F0D06-A6DC-4663-9412-332EF3D21E42}" type="pres">
      <dgm:prSet presAssocID="{75F36ADB-23E9-4271-BFE6-B73BEB794AB0}" presName="hierRoot2" presStyleCnt="0">
        <dgm:presLayoutVars>
          <dgm:hierBranch val="init"/>
        </dgm:presLayoutVars>
      </dgm:prSet>
      <dgm:spPr/>
    </dgm:pt>
    <dgm:pt modelId="{AB34164A-889D-422E-BD7D-62C4FA564B9E}" type="pres">
      <dgm:prSet presAssocID="{75F36ADB-23E9-4271-BFE6-B73BEB794AB0}" presName="rootComposite" presStyleCnt="0"/>
      <dgm:spPr/>
    </dgm:pt>
    <dgm:pt modelId="{3B392A8C-C426-4DE6-9469-415FB4381558}" type="pres">
      <dgm:prSet presAssocID="{75F36ADB-23E9-4271-BFE6-B73BEB794AB0}" presName="rootText" presStyleLbl="node2" presStyleIdx="0" presStyleCnt="3">
        <dgm:presLayoutVars>
          <dgm:chPref val="3"/>
        </dgm:presLayoutVars>
      </dgm:prSet>
      <dgm:spPr/>
    </dgm:pt>
    <dgm:pt modelId="{44574A81-5A24-4DD8-A9D5-E5C3991EF1F7}" type="pres">
      <dgm:prSet presAssocID="{75F36ADB-23E9-4271-BFE6-B73BEB794AB0}" presName="rootConnector" presStyleLbl="node2" presStyleIdx="0" presStyleCnt="3"/>
      <dgm:spPr/>
    </dgm:pt>
    <dgm:pt modelId="{609BF273-25A3-448B-962E-78B0EADC38D7}" type="pres">
      <dgm:prSet presAssocID="{75F36ADB-23E9-4271-BFE6-B73BEB794AB0}" presName="hierChild4" presStyleCnt="0"/>
      <dgm:spPr/>
    </dgm:pt>
    <dgm:pt modelId="{30046C66-C27E-4E30-B456-A466314A4EF0}" type="pres">
      <dgm:prSet presAssocID="{75F36ADB-23E9-4271-BFE6-B73BEB794AB0}" presName="hierChild5" presStyleCnt="0"/>
      <dgm:spPr/>
    </dgm:pt>
    <dgm:pt modelId="{B6FD16EC-65D4-4ED7-A3B3-C214D04C8124}" type="pres">
      <dgm:prSet presAssocID="{C19D51B4-E5FA-410A-9FE5-CD51C1AD3D48}" presName="Name37" presStyleLbl="parChTrans1D2" presStyleIdx="1" presStyleCnt="3"/>
      <dgm:spPr/>
    </dgm:pt>
    <dgm:pt modelId="{8BD1C2BC-9F78-4889-A92A-66CAFAA72A45}" type="pres">
      <dgm:prSet presAssocID="{A60D725F-6421-444F-BDD1-9C403BFBD339}" presName="hierRoot2" presStyleCnt="0">
        <dgm:presLayoutVars>
          <dgm:hierBranch val="init"/>
        </dgm:presLayoutVars>
      </dgm:prSet>
      <dgm:spPr/>
    </dgm:pt>
    <dgm:pt modelId="{E351FD91-C2BF-4304-929D-362CEBEFDB7A}" type="pres">
      <dgm:prSet presAssocID="{A60D725F-6421-444F-BDD1-9C403BFBD339}" presName="rootComposite" presStyleCnt="0"/>
      <dgm:spPr/>
    </dgm:pt>
    <dgm:pt modelId="{A4780BD6-FDB2-451A-ADC2-34CC52036E41}" type="pres">
      <dgm:prSet presAssocID="{A60D725F-6421-444F-BDD1-9C403BFBD339}" presName="rootText" presStyleLbl="node2" presStyleIdx="1" presStyleCnt="3">
        <dgm:presLayoutVars>
          <dgm:chPref val="3"/>
        </dgm:presLayoutVars>
      </dgm:prSet>
      <dgm:spPr/>
    </dgm:pt>
    <dgm:pt modelId="{F7C464BD-4761-4BAD-A545-031A11347AAB}" type="pres">
      <dgm:prSet presAssocID="{A60D725F-6421-444F-BDD1-9C403BFBD339}" presName="rootConnector" presStyleLbl="node2" presStyleIdx="1" presStyleCnt="3"/>
      <dgm:spPr/>
    </dgm:pt>
    <dgm:pt modelId="{53D898BD-3B34-46C3-9008-567E731E1F92}" type="pres">
      <dgm:prSet presAssocID="{A60D725F-6421-444F-BDD1-9C403BFBD339}" presName="hierChild4" presStyleCnt="0"/>
      <dgm:spPr/>
    </dgm:pt>
    <dgm:pt modelId="{F7C0CDF5-1B02-4DB5-BF07-F8F18731CC39}" type="pres">
      <dgm:prSet presAssocID="{A60D725F-6421-444F-BDD1-9C403BFBD339}" presName="hierChild5" presStyleCnt="0"/>
      <dgm:spPr/>
    </dgm:pt>
    <dgm:pt modelId="{1DDB452E-5927-4293-8034-A30EF0407DC5}" type="pres">
      <dgm:prSet presAssocID="{52A785E5-036F-4300-8AB3-E569E486551B}" presName="Name37" presStyleLbl="parChTrans1D2" presStyleIdx="2" presStyleCnt="3"/>
      <dgm:spPr/>
    </dgm:pt>
    <dgm:pt modelId="{BBCDD315-FD12-486B-8EF3-73B9AD11E4E9}" type="pres">
      <dgm:prSet presAssocID="{E2BE5521-E7A3-47E5-94BB-EEC9411A8AD8}" presName="hierRoot2" presStyleCnt="0">
        <dgm:presLayoutVars>
          <dgm:hierBranch val="init"/>
        </dgm:presLayoutVars>
      </dgm:prSet>
      <dgm:spPr/>
    </dgm:pt>
    <dgm:pt modelId="{CF657CFD-36B2-4AF7-AAC3-20642D3BA8B0}" type="pres">
      <dgm:prSet presAssocID="{E2BE5521-E7A3-47E5-94BB-EEC9411A8AD8}" presName="rootComposite" presStyleCnt="0"/>
      <dgm:spPr/>
    </dgm:pt>
    <dgm:pt modelId="{14203777-7DD9-4538-AE3B-1BEBCCCD2D88}" type="pres">
      <dgm:prSet presAssocID="{E2BE5521-E7A3-47E5-94BB-EEC9411A8AD8}" presName="rootText" presStyleLbl="node2" presStyleIdx="2" presStyleCnt="3">
        <dgm:presLayoutVars>
          <dgm:chPref val="3"/>
        </dgm:presLayoutVars>
      </dgm:prSet>
      <dgm:spPr/>
    </dgm:pt>
    <dgm:pt modelId="{7633BBF1-7990-481A-B938-5353869DAA1B}" type="pres">
      <dgm:prSet presAssocID="{E2BE5521-E7A3-47E5-94BB-EEC9411A8AD8}" presName="rootConnector" presStyleLbl="node2" presStyleIdx="2" presStyleCnt="3"/>
      <dgm:spPr/>
    </dgm:pt>
    <dgm:pt modelId="{76E3BFCF-A1B4-4B8C-A958-FA41085B7BD3}" type="pres">
      <dgm:prSet presAssocID="{E2BE5521-E7A3-47E5-94BB-EEC9411A8AD8}" presName="hierChild4" presStyleCnt="0"/>
      <dgm:spPr/>
    </dgm:pt>
    <dgm:pt modelId="{1157161E-C7D3-4F78-ACE1-C8B0E880A41A}" type="pres">
      <dgm:prSet presAssocID="{E2BE5521-E7A3-47E5-94BB-EEC9411A8AD8}" presName="hierChild5" presStyleCnt="0"/>
      <dgm:spPr/>
    </dgm:pt>
    <dgm:pt modelId="{452F2D00-7C0E-444A-AA2F-6F1CAD75C84C}" type="pres">
      <dgm:prSet presAssocID="{71728608-95B9-4D75-AAEF-C000DA2F0032}" presName="hierChild3" presStyleCnt="0"/>
      <dgm:spPr/>
    </dgm:pt>
  </dgm:ptLst>
  <dgm:cxnLst>
    <dgm:cxn modelId="{B1C95312-F12D-4ACA-A0A4-B22C60726392}" type="presOf" srcId="{52A785E5-036F-4300-8AB3-E569E486551B}" destId="{1DDB452E-5927-4293-8034-A30EF0407DC5}" srcOrd="0" destOrd="0" presId="urn:microsoft.com/office/officeart/2005/8/layout/orgChart1"/>
    <dgm:cxn modelId="{0A6D7019-5515-4C9E-9486-E1B02F51A452}" srcId="{71728608-95B9-4D75-AAEF-C000DA2F0032}" destId="{E2BE5521-E7A3-47E5-94BB-EEC9411A8AD8}" srcOrd="2" destOrd="0" parTransId="{52A785E5-036F-4300-8AB3-E569E486551B}" sibTransId="{31A042B4-5A71-4912-9414-F2FE120C1C6D}"/>
    <dgm:cxn modelId="{83B7C124-E6A0-4236-97DA-F7159D7E16B1}" type="presOf" srcId="{C19D51B4-E5FA-410A-9FE5-CD51C1AD3D48}" destId="{B6FD16EC-65D4-4ED7-A3B3-C214D04C8124}" srcOrd="0" destOrd="0" presId="urn:microsoft.com/office/officeart/2005/8/layout/orgChart1"/>
    <dgm:cxn modelId="{5AFEF82F-EB84-4F01-9FA4-B4BD7A26D08B}" srcId="{71728608-95B9-4D75-AAEF-C000DA2F0032}" destId="{A60D725F-6421-444F-BDD1-9C403BFBD339}" srcOrd="1" destOrd="0" parTransId="{C19D51B4-E5FA-410A-9FE5-CD51C1AD3D48}" sibTransId="{02752498-C43E-42F7-92C1-BFA1A187ACCA}"/>
    <dgm:cxn modelId="{8861AD30-3FD8-435A-8B9B-00D9BC02DC57}" type="presOf" srcId="{71728608-95B9-4D75-AAEF-C000DA2F0032}" destId="{D784652A-B790-48D6-B130-A4221EF749BA}" srcOrd="1" destOrd="0" presId="urn:microsoft.com/office/officeart/2005/8/layout/orgChart1"/>
    <dgm:cxn modelId="{BCCD4C5F-704D-4D37-8A15-3B0B21706106}" type="presOf" srcId="{75F36ADB-23E9-4271-BFE6-B73BEB794AB0}" destId="{3B392A8C-C426-4DE6-9469-415FB4381558}" srcOrd="0" destOrd="0" presId="urn:microsoft.com/office/officeart/2005/8/layout/orgChart1"/>
    <dgm:cxn modelId="{3ADAC760-653D-4E8C-9688-E35FAAEB8A8C}" srcId="{71728608-95B9-4D75-AAEF-C000DA2F0032}" destId="{75F36ADB-23E9-4271-BFE6-B73BEB794AB0}" srcOrd="0" destOrd="0" parTransId="{CB436AB6-2913-45C2-87BD-4345D43A991A}" sibTransId="{BE01F092-7A39-4919-93EB-B72FCBB977D0}"/>
    <dgm:cxn modelId="{4D6C2E6F-C4F3-4573-9FF8-4493250A36D8}" type="presOf" srcId="{E2BE5521-E7A3-47E5-94BB-EEC9411A8AD8}" destId="{7633BBF1-7990-481A-B938-5353869DAA1B}" srcOrd="1" destOrd="0" presId="urn:microsoft.com/office/officeart/2005/8/layout/orgChart1"/>
    <dgm:cxn modelId="{423FCB79-5353-4D61-8717-18E3D9AC58F3}" type="presOf" srcId="{A60D725F-6421-444F-BDD1-9C403BFBD339}" destId="{F7C464BD-4761-4BAD-A545-031A11347AAB}" srcOrd="1" destOrd="0" presId="urn:microsoft.com/office/officeart/2005/8/layout/orgChart1"/>
    <dgm:cxn modelId="{65DD278C-5AA4-4AF6-AE53-A666DD559DEA}" srcId="{25C59EC2-B9E2-4C34-A13D-76C1DDA45000}" destId="{71728608-95B9-4D75-AAEF-C000DA2F0032}" srcOrd="0" destOrd="0" parTransId="{A4B64CFA-4724-4D7D-BA33-80C3DBAFCDD1}" sibTransId="{BA27F135-7070-42EC-95B0-8156599043E8}"/>
    <dgm:cxn modelId="{EFA507B3-1DD2-40B5-86C9-1E2259CB9FEF}" type="presOf" srcId="{A60D725F-6421-444F-BDD1-9C403BFBD339}" destId="{A4780BD6-FDB2-451A-ADC2-34CC52036E41}" srcOrd="0" destOrd="0" presId="urn:microsoft.com/office/officeart/2005/8/layout/orgChart1"/>
    <dgm:cxn modelId="{657B30C2-CF89-4A89-A65F-F780D2C629C1}" type="presOf" srcId="{75F36ADB-23E9-4271-BFE6-B73BEB794AB0}" destId="{44574A81-5A24-4DD8-A9D5-E5C3991EF1F7}" srcOrd="1" destOrd="0" presId="urn:microsoft.com/office/officeart/2005/8/layout/orgChart1"/>
    <dgm:cxn modelId="{F46DC7C6-9E4E-44C5-8E11-23EA59FA3E3F}" type="presOf" srcId="{25C59EC2-B9E2-4C34-A13D-76C1DDA45000}" destId="{46444BDA-B716-46C3-964C-7E9C4DCB72CC}" srcOrd="0" destOrd="0" presId="urn:microsoft.com/office/officeart/2005/8/layout/orgChart1"/>
    <dgm:cxn modelId="{07ADE5DC-D8D8-44F9-9FF8-44A22CAFBEA7}" type="presOf" srcId="{E2BE5521-E7A3-47E5-94BB-EEC9411A8AD8}" destId="{14203777-7DD9-4538-AE3B-1BEBCCCD2D88}" srcOrd="0" destOrd="0" presId="urn:microsoft.com/office/officeart/2005/8/layout/orgChart1"/>
    <dgm:cxn modelId="{8EACF3ED-36DD-4E0B-BA51-E4C71E34DBEB}" type="presOf" srcId="{71728608-95B9-4D75-AAEF-C000DA2F0032}" destId="{4314328D-9E2B-4677-8548-1522D49AD755}" srcOrd="0" destOrd="0" presId="urn:microsoft.com/office/officeart/2005/8/layout/orgChart1"/>
    <dgm:cxn modelId="{3FF666FE-3306-4362-A340-F585E8B521B7}" type="presOf" srcId="{CB436AB6-2913-45C2-87BD-4345D43A991A}" destId="{A923D718-2032-4EC6-BD80-E91C1626C187}" srcOrd="0" destOrd="0" presId="urn:microsoft.com/office/officeart/2005/8/layout/orgChart1"/>
    <dgm:cxn modelId="{10783F18-C2E9-4CF3-892C-F593FDEE3B5C}" type="presParOf" srcId="{46444BDA-B716-46C3-964C-7E9C4DCB72CC}" destId="{CE9C7E41-D60F-4585-AB66-413BE2B66A08}" srcOrd="0" destOrd="0" presId="urn:microsoft.com/office/officeart/2005/8/layout/orgChart1"/>
    <dgm:cxn modelId="{BB757851-3FF5-4A14-9AA1-150C7B282AAF}" type="presParOf" srcId="{CE9C7E41-D60F-4585-AB66-413BE2B66A08}" destId="{D93F7901-FB48-4478-A638-B4F27E81612A}" srcOrd="0" destOrd="0" presId="urn:microsoft.com/office/officeart/2005/8/layout/orgChart1"/>
    <dgm:cxn modelId="{24F2A54E-40FE-4727-9D7D-04FDD48BA84E}" type="presParOf" srcId="{D93F7901-FB48-4478-A638-B4F27E81612A}" destId="{4314328D-9E2B-4677-8548-1522D49AD755}" srcOrd="0" destOrd="0" presId="urn:microsoft.com/office/officeart/2005/8/layout/orgChart1"/>
    <dgm:cxn modelId="{7A7D2C88-DDF3-4D63-A099-764E22543A29}" type="presParOf" srcId="{D93F7901-FB48-4478-A638-B4F27E81612A}" destId="{D784652A-B790-48D6-B130-A4221EF749BA}" srcOrd="1" destOrd="0" presId="urn:microsoft.com/office/officeart/2005/8/layout/orgChart1"/>
    <dgm:cxn modelId="{A08D5A26-ABEA-432C-BC6C-5881DC042997}" type="presParOf" srcId="{CE9C7E41-D60F-4585-AB66-413BE2B66A08}" destId="{3986330E-7B94-425F-9A33-0E4F555829F9}" srcOrd="1" destOrd="0" presId="urn:microsoft.com/office/officeart/2005/8/layout/orgChart1"/>
    <dgm:cxn modelId="{EA078523-9070-4305-9CE5-7D3B612F60FB}" type="presParOf" srcId="{3986330E-7B94-425F-9A33-0E4F555829F9}" destId="{A923D718-2032-4EC6-BD80-E91C1626C187}" srcOrd="0" destOrd="0" presId="urn:microsoft.com/office/officeart/2005/8/layout/orgChart1"/>
    <dgm:cxn modelId="{A01ED2CB-E72C-4E2F-BADF-0089C9998790}" type="presParOf" srcId="{3986330E-7B94-425F-9A33-0E4F555829F9}" destId="{976F0D06-A6DC-4663-9412-332EF3D21E42}" srcOrd="1" destOrd="0" presId="urn:microsoft.com/office/officeart/2005/8/layout/orgChart1"/>
    <dgm:cxn modelId="{E7821FC9-EC46-4BC3-AC0E-991342597E3F}" type="presParOf" srcId="{976F0D06-A6DC-4663-9412-332EF3D21E42}" destId="{AB34164A-889D-422E-BD7D-62C4FA564B9E}" srcOrd="0" destOrd="0" presId="urn:microsoft.com/office/officeart/2005/8/layout/orgChart1"/>
    <dgm:cxn modelId="{5068E93D-8B46-4CDE-B9BF-445E52AA2AA8}" type="presParOf" srcId="{AB34164A-889D-422E-BD7D-62C4FA564B9E}" destId="{3B392A8C-C426-4DE6-9469-415FB4381558}" srcOrd="0" destOrd="0" presId="urn:microsoft.com/office/officeart/2005/8/layout/orgChart1"/>
    <dgm:cxn modelId="{AE4EB4C7-2E52-496C-B385-A8C2AE61198A}" type="presParOf" srcId="{AB34164A-889D-422E-BD7D-62C4FA564B9E}" destId="{44574A81-5A24-4DD8-A9D5-E5C3991EF1F7}" srcOrd="1" destOrd="0" presId="urn:microsoft.com/office/officeart/2005/8/layout/orgChart1"/>
    <dgm:cxn modelId="{099B28F9-EC21-4BC3-A7FC-D164665136ED}" type="presParOf" srcId="{976F0D06-A6DC-4663-9412-332EF3D21E42}" destId="{609BF273-25A3-448B-962E-78B0EADC38D7}" srcOrd="1" destOrd="0" presId="urn:microsoft.com/office/officeart/2005/8/layout/orgChart1"/>
    <dgm:cxn modelId="{256B6D57-3548-473E-A673-EC335FB88762}" type="presParOf" srcId="{976F0D06-A6DC-4663-9412-332EF3D21E42}" destId="{30046C66-C27E-4E30-B456-A466314A4EF0}" srcOrd="2" destOrd="0" presId="urn:microsoft.com/office/officeart/2005/8/layout/orgChart1"/>
    <dgm:cxn modelId="{A03A2D9A-17C9-48A7-8A9D-1D69D583F064}" type="presParOf" srcId="{3986330E-7B94-425F-9A33-0E4F555829F9}" destId="{B6FD16EC-65D4-4ED7-A3B3-C214D04C8124}" srcOrd="2" destOrd="0" presId="urn:microsoft.com/office/officeart/2005/8/layout/orgChart1"/>
    <dgm:cxn modelId="{B1C9064D-4689-4CAD-8AED-B2C3CF6F4FDF}" type="presParOf" srcId="{3986330E-7B94-425F-9A33-0E4F555829F9}" destId="{8BD1C2BC-9F78-4889-A92A-66CAFAA72A45}" srcOrd="3" destOrd="0" presId="urn:microsoft.com/office/officeart/2005/8/layout/orgChart1"/>
    <dgm:cxn modelId="{993908D3-E33D-48EA-97AF-4F445DC29CB1}" type="presParOf" srcId="{8BD1C2BC-9F78-4889-A92A-66CAFAA72A45}" destId="{E351FD91-C2BF-4304-929D-362CEBEFDB7A}" srcOrd="0" destOrd="0" presId="urn:microsoft.com/office/officeart/2005/8/layout/orgChart1"/>
    <dgm:cxn modelId="{A48B3068-25B3-4081-A326-493946065FFC}" type="presParOf" srcId="{E351FD91-C2BF-4304-929D-362CEBEFDB7A}" destId="{A4780BD6-FDB2-451A-ADC2-34CC52036E41}" srcOrd="0" destOrd="0" presId="urn:microsoft.com/office/officeart/2005/8/layout/orgChart1"/>
    <dgm:cxn modelId="{5BC4B2C2-9315-4112-804A-7780948F5EA3}" type="presParOf" srcId="{E351FD91-C2BF-4304-929D-362CEBEFDB7A}" destId="{F7C464BD-4761-4BAD-A545-031A11347AAB}" srcOrd="1" destOrd="0" presId="urn:microsoft.com/office/officeart/2005/8/layout/orgChart1"/>
    <dgm:cxn modelId="{4C0F472A-5354-42DB-A4CD-1111A2A80D55}" type="presParOf" srcId="{8BD1C2BC-9F78-4889-A92A-66CAFAA72A45}" destId="{53D898BD-3B34-46C3-9008-567E731E1F92}" srcOrd="1" destOrd="0" presId="urn:microsoft.com/office/officeart/2005/8/layout/orgChart1"/>
    <dgm:cxn modelId="{D84B611C-F435-465A-B729-B0DC78CB4BEA}" type="presParOf" srcId="{8BD1C2BC-9F78-4889-A92A-66CAFAA72A45}" destId="{F7C0CDF5-1B02-4DB5-BF07-F8F18731CC39}" srcOrd="2" destOrd="0" presId="urn:microsoft.com/office/officeart/2005/8/layout/orgChart1"/>
    <dgm:cxn modelId="{D5EB2B40-D872-4987-9DFF-69CC0D8329B8}" type="presParOf" srcId="{3986330E-7B94-425F-9A33-0E4F555829F9}" destId="{1DDB452E-5927-4293-8034-A30EF0407DC5}" srcOrd="4" destOrd="0" presId="urn:microsoft.com/office/officeart/2005/8/layout/orgChart1"/>
    <dgm:cxn modelId="{A34CE801-638E-4EF5-B04C-8E04D6946771}" type="presParOf" srcId="{3986330E-7B94-425F-9A33-0E4F555829F9}" destId="{BBCDD315-FD12-486B-8EF3-73B9AD11E4E9}" srcOrd="5" destOrd="0" presId="urn:microsoft.com/office/officeart/2005/8/layout/orgChart1"/>
    <dgm:cxn modelId="{409CB362-D90B-4F3F-8702-E7AED76EE09B}" type="presParOf" srcId="{BBCDD315-FD12-486B-8EF3-73B9AD11E4E9}" destId="{CF657CFD-36B2-4AF7-AAC3-20642D3BA8B0}" srcOrd="0" destOrd="0" presId="urn:microsoft.com/office/officeart/2005/8/layout/orgChart1"/>
    <dgm:cxn modelId="{53DAF417-3FFE-4C0B-92E4-556AAE027C9B}" type="presParOf" srcId="{CF657CFD-36B2-4AF7-AAC3-20642D3BA8B0}" destId="{14203777-7DD9-4538-AE3B-1BEBCCCD2D88}" srcOrd="0" destOrd="0" presId="urn:microsoft.com/office/officeart/2005/8/layout/orgChart1"/>
    <dgm:cxn modelId="{EDA1A6A6-EC62-48E8-AA07-F2378F227715}" type="presParOf" srcId="{CF657CFD-36B2-4AF7-AAC3-20642D3BA8B0}" destId="{7633BBF1-7990-481A-B938-5353869DAA1B}" srcOrd="1" destOrd="0" presId="urn:microsoft.com/office/officeart/2005/8/layout/orgChart1"/>
    <dgm:cxn modelId="{396AD085-E65F-441B-A231-2892BBE9CB4C}" type="presParOf" srcId="{BBCDD315-FD12-486B-8EF3-73B9AD11E4E9}" destId="{76E3BFCF-A1B4-4B8C-A958-FA41085B7BD3}" srcOrd="1" destOrd="0" presId="urn:microsoft.com/office/officeart/2005/8/layout/orgChart1"/>
    <dgm:cxn modelId="{3BB45200-BEE5-47CA-8394-A83F239692DD}" type="presParOf" srcId="{BBCDD315-FD12-486B-8EF3-73B9AD11E4E9}" destId="{1157161E-C7D3-4F78-ACE1-C8B0E880A41A}" srcOrd="2" destOrd="0" presId="urn:microsoft.com/office/officeart/2005/8/layout/orgChart1"/>
    <dgm:cxn modelId="{8F0F30CD-0D5C-4925-9655-FF03ED521C0D}" type="presParOf" srcId="{CE9C7E41-D60F-4585-AB66-413BE2B66A08}" destId="{452F2D00-7C0E-444A-AA2F-6F1CAD75C84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DB452E-5927-4293-8034-A30EF0407DC5}">
      <dsp:nvSpPr>
        <dsp:cNvPr id="0" name=""/>
        <dsp:cNvSpPr/>
      </dsp:nvSpPr>
      <dsp:spPr>
        <a:xfrm>
          <a:off x="2676525" y="1083449"/>
          <a:ext cx="1893661" cy="328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325"/>
              </a:lnTo>
              <a:lnTo>
                <a:pt x="1893661" y="164325"/>
              </a:lnTo>
              <a:lnTo>
                <a:pt x="1893661" y="3286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D16EC-65D4-4ED7-A3B3-C214D04C8124}">
      <dsp:nvSpPr>
        <dsp:cNvPr id="0" name=""/>
        <dsp:cNvSpPr/>
      </dsp:nvSpPr>
      <dsp:spPr>
        <a:xfrm>
          <a:off x="2630805" y="1083449"/>
          <a:ext cx="91440" cy="3286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6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23D718-2032-4EC6-BD80-E91C1626C187}">
      <dsp:nvSpPr>
        <dsp:cNvPr id="0" name=""/>
        <dsp:cNvSpPr/>
      </dsp:nvSpPr>
      <dsp:spPr>
        <a:xfrm>
          <a:off x="782863" y="1083449"/>
          <a:ext cx="1893661" cy="328651"/>
        </a:xfrm>
        <a:custGeom>
          <a:avLst/>
          <a:gdLst/>
          <a:ahLst/>
          <a:cxnLst/>
          <a:rect l="0" t="0" r="0" b="0"/>
          <a:pathLst>
            <a:path>
              <a:moveTo>
                <a:pt x="1893661" y="0"/>
              </a:moveTo>
              <a:lnTo>
                <a:pt x="1893661" y="164325"/>
              </a:lnTo>
              <a:lnTo>
                <a:pt x="0" y="164325"/>
              </a:lnTo>
              <a:lnTo>
                <a:pt x="0" y="3286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14328D-9E2B-4677-8548-1522D49AD755}">
      <dsp:nvSpPr>
        <dsp:cNvPr id="0" name=""/>
        <dsp:cNvSpPr/>
      </dsp:nvSpPr>
      <dsp:spPr>
        <a:xfrm>
          <a:off x="1894020" y="300944"/>
          <a:ext cx="1565009" cy="7825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Поделиьтся курсом</a:t>
          </a:r>
        </a:p>
      </dsp:txBody>
      <dsp:txXfrm>
        <a:off x="1894020" y="300944"/>
        <a:ext cx="1565009" cy="782504"/>
      </dsp:txXfrm>
    </dsp:sp>
    <dsp:sp modelId="{3B392A8C-C426-4DE6-9469-415FB4381558}">
      <dsp:nvSpPr>
        <dsp:cNvPr id="0" name=""/>
        <dsp:cNvSpPr/>
      </dsp:nvSpPr>
      <dsp:spPr>
        <a:xfrm>
          <a:off x="359" y="1412100"/>
          <a:ext cx="1565009" cy="7825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отправить предложение на почту</a:t>
          </a:r>
        </a:p>
      </dsp:txBody>
      <dsp:txXfrm>
        <a:off x="359" y="1412100"/>
        <a:ext cx="1565009" cy="782504"/>
      </dsp:txXfrm>
    </dsp:sp>
    <dsp:sp modelId="{A4780BD6-FDB2-451A-ADC2-34CC52036E41}">
      <dsp:nvSpPr>
        <dsp:cNvPr id="0" name=""/>
        <dsp:cNvSpPr/>
      </dsp:nvSpPr>
      <dsp:spPr>
        <a:xfrm>
          <a:off x="1894020" y="1412100"/>
          <a:ext cx="1565009" cy="7825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отправить ссылку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на подключение</a:t>
          </a:r>
        </a:p>
      </dsp:txBody>
      <dsp:txXfrm>
        <a:off x="1894020" y="1412100"/>
        <a:ext cx="1565009" cy="782504"/>
      </dsp:txXfrm>
    </dsp:sp>
    <dsp:sp modelId="{14203777-7DD9-4538-AE3B-1BEBCCCD2D88}">
      <dsp:nvSpPr>
        <dsp:cNvPr id="0" name=""/>
        <dsp:cNvSpPr/>
      </dsp:nvSpPr>
      <dsp:spPr>
        <a:xfrm>
          <a:off x="3787681" y="1412100"/>
          <a:ext cx="1565009" cy="7825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сообщить код курса для ввода при входе в учебный класс</a:t>
          </a:r>
        </a:p>
      </dsp:txBody>
      <dsp:txXfrm>
        <a:off x="3787681" y="1412100"/>
        <a:ext cx="1565009" cy="782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Азаренков</dc:creator>
  <cp:keywords/>
  <dc:description/>
  <cp:lastModifiedBy>Максим Азаренков</cp:lastModifiedBy>
  <cp:revision>35</cp:revision>
  <dcterms:created xsi:type="dcterms:W3CDTF">2021-03-09T17:10:00Z</dcterms:created>
  <dcterms:modified xsi:type="dcterms:W3CDTF">2022-04-05T17:22:00Z</dcterms:modified>
</cp:coreProperties>
</file>