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C0F8B" w14:textId="1B0D8240" w:rsidR="00C2269D" w:rsidRPr="00C2269D" w:rsidRDefault="00371840" w:rsidP="00C226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</w:pPr>
      <w:r w:rsidRPr="00371840">
        <w:rPr>
          <w:rFonts w:ascii="Times New Roman" w:hAnsi="Times New Roman" w:cs="Times New Roman"/>
          <w:b/>
          <w:bCs/>
          <w:noProof/>
          <w:color w:val="2D2D2D"/>
          <w:spacing w:val="2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704A91C3" wp14:editId="5E98D89F">
            <wp:simplePos x="0" y="0"/>
            <wp:positionH relativeFrom="column">
              <wp:posOffset>-1034415</wp:posOffset>
            </wp:positionH>
            <wp:positionV relativeFrom="paragraph">
              <wp:posOffset>-681990</wp:posOffset>
            </wp:positionV>
            <wp:extent cx="2064420" cy="1607820"/>
            <wp:effectExtent l="0" t="0" r="0" b="0"/>
            <wp:wrapNone/>
            <wp:docPr id="4" name="Рисунок 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82927919-DC1C-410B-8E5F-11DE3484CC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82927919-DC1C-410B-8E5F-11DE3484CC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4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69D" w:rsidRPr="00C2269D"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  <w:t>Муниципальное бюджетное общеобразовательное учреждение «Лицей № 17»</w:t>
      </w:r>
    </w:p>
    <w:p w14:paraId="18D8B79A" w14:textId="4BC5A49F" w:rsidR="00C2269D" w:rsidRPr="00C2269D" w:rsidRDefault="00C2269D" w:rsidP="00C226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</w:pPr>
      <w:r w:rsidRPr="00C2269D"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  <w:t>г. Троицк Челябинской области</w:t>
      </w:r>
    </w:p>
    <w:p w14:paraId="15EA4B75" w14:textId="77777777" w:rsidR="00C2269D" w:rsidRDefault="00C2269D" w:rsidP="00C226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</w:pPr>
    </w:p>
    <w:p w14:paraId="6C5DFC80" w14:textId="77777777" w:rsidR="00B41E8A" w:rsidRDefault="00B41E8A" w:rsidP="00C226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</w:pPr>
    </w:p>
    <w:p w14:paraId="6CAC9A68" w14:textId="77777777" w:rsidR="00B41E8A" w:rsidRPr="00C2269D" w:rsidRDefault="00B41E8A" w:rsidP="00C226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</w:pPr>
    </w:p>
    <w:p w14:paraId="1ADF311B" w14:textId="383BE21B" w:rsidR="00C2269D" w:rsidRPr="00B41E8A" w:rsidRDefault="00B41E8A" w:rsidP="00C2269D">
      <w:pPr>
        <w:spacing w:after="0" w:line="240" w:lineRule="auto"/>
        <w:jc w:val="center"/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</w:pPr>
      <w:r w:rsidRPr="00B41E8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</w:t>
      </w:r>
      <w:r w:rsidRPr="00B41E8A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 xml:space="preserve">«Техническое  творчество  как средство воспитания </w:t>
      </w:r>
      <w:proofErr w:type="gramStart"/>
      <w:r w:rsidRPr="00B41E8A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обучающихся</w:t>
      </w:r>
      <w:proofErr w:type="gramEnd"/>
      <w:r w:rsidRPr="00B41E8A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»</w:t>
      </w:r>
    </w:p>
    <w:p w14:paraId="0D964F1C" w14:textId="2F75ECEB" w:rsidR="00C2269D" w:rsidRPr="00B41E8A" w:rsidRDefault="00B41E8A" w:rsidP="00C2269D">
      <w:pPr>
        <w:spacing w:after="0" w:line="240" w:lineRule="auto"/>
        <w:jc w:val="center"/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</w:pPr>
      <w:r w:rsidRPr="00B41E8A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Грищук Эльвира </w:t>
      </w:r>
      <w:proofErr w:type="spellStart"/>
      <w:r w:rsidRPr="00B41E8A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Рауфовна</w:t>
      </w:r>
      <w:proofErr w:type="spellEnd"/>
      <w:r w:rsidRPr="00B41E8A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, учитель</w:t>
      </w:r>
    </w:p>
    <w:p w14:paraId="594E0C3C" w14:textId="0506B58C" w:rsidR="00C2269D" w:rsidRPr="00B41E8A" w:rsidRDefault="00C2269D" w:rsidP="00C2269D">
      <w:pPr>
        <w:spacing w:after="0" w:line="240" w:lineRule="auto"/>
        <w:jc w:val="center"/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</w:pPr>
      <w:r w:rsidRPr="00B41E8A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МБОУ «Лицей № 17» г. Троицк Челябинской области</w:t>
      </w:r>
    </w:p>
    <w:p w14:paraId="3368C4A5" w14:textId="047EC6D2" w:rsidR="00C2269D" w:rsidRPr="00172809" w:rsidRDefault="00C2269D" w:rsidP="00C2269D">
      <w:pPr>
        <w:spacing w:after="0" w:line="240" w:lineRule="auto"/>
        <w:jc w:val="center"/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</w:pPr>
      <w:proofErr w:type="gramStart"/>
      <w:r w:rsidRPr="00B41E8A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e</w:t>
      </w:r>
      <w:r w:rsidRPr="00172809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-</w:t>
      </w:r>
      <w:r w:rsidRPr="00B41E8A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mail</w:t>
      </w:r>
      <w:proofErr w:type="gramEnd"/>
      <w:r w:rsidRPr="00172809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: </w:t>
      </w:r>
      <w:proofErr w:type="spellStart"/>
      <w:r w:rsidR="00B41E8A" w:rsidRPr="00B41E8A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grishchuk</w:t>
      </w:r>
      <w:proofErr w:type="spellEnd"/>
      <w:r w:rsidR="00B41E8A" w:rsidRPr="00172809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-76@</w:t>
      </w:r>
      <w:r w:rsidR="00B41E8A" w:rsidRPr="00B41E8A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mail</w:t>
      </w:r>
      <w:r w:rsidR="00B41E8A" w:rsidRPr="00172809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.</w:t>
      </w:r>
      <w:proofErr w:type="spellStart"/>
      <w:r w:rsidR="00B41E8A" w:rsidRPr="00B41E8A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ru</w:t>
      </w:r>
      <w:proofErr w:type="spellEnd"/>
    </w:p>
    <w:p w14:paraId="2FED4585" w14:textId="77777777" w:rsidR="00C2269D" w:rsidRPr="00172809" w:rsidRDefault="00C2269D" w:rsidP="00C00B7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7021583D" w14:textId="5707FBC6" w:rsidR="00B41E8A" w:rsidRPr="00B41E8A" w:rsidRDefault="00B41E8A" w:rsidP="00172809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B41E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Техническое творчество - это своеобразный  мост  от знаний, полученных в школе, к знаниям специальным, производственным, к техническому опыту. </w:t>
      </w:r>
    </w:p>
    <w:p w14:paraId="00928310" w14:textId="52CA5977" w:rsidR="00B41E8A" w:rsidRPr="00B41E8A" w:rsidRDefault="00B41E8A" w:rsidP="00172809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B41E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Техническое творчество – это</w:t>
      </w:r>
      <w:r w:rsidR="001728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прежде всего, </w:t>
      </w:r>
      <w:bookmarkStart w:id="0" w:name="_GoBack"/>
      <w:bookmarkEnd w:id="0"/>
      <w:r w:rsidRPr="00B41E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средство воспитания. Воспитание таких важных качеств, как уважение и любовь к труду, целеустремлённость, воля к победе.</w:t>
      </w:r>
    </w:p>
    <w:p w14:paraId="4A4301EA" w14:textId="6852BA63" w:rsidR="00B41E8A" w:rsidRPr="00B41E8A" w:rsidRDefault="00B41E8A" w:rsidP="00172809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B41E8A">
        <w:rPr>
          <w:rFonts w:ascii="Times New Roman" w:hAnsi="Times New Roman"/>
          <w:sz w:val="24"/>
          <w:szCs w:val="24"/>
        </w:rPr>
        <w:t xml:space="preserve">Система внеурочной деятельности МБОУ «Лицей № 17» пронизана идеями гражданско-патриотического воспитания. </w:t>
      </w:r>
      <w:r w:rsidRPr="00B41E8A">
        <w:rPr>
          <w:rFonts w:ascii="Times New Roman" w:eastAsia="Times New Roman" w:hAnsi="Times New Roman"/>
          <w:sz w:val="24"/>
          <w:szCs w:val="24"/>
          <w:lang w:eastAsia="ru-RU" w:bidi="ru-RU"/>
        </w:rPr>
        <w:t>Программа внеурочной деятельности «Юный конструктор» и «Мир техники»</w:t>
      </w:r>
      <w:r w:rsidRPr="00B41E8A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 xml:space="preserve"> </w:t>
      </w:r>
      <w:r w:rsidRPr="00B41E8A">
        <w:rPr>
          <w:rFonts w:ascii="Times New Roman" w:eastAsia="Times New Roman" w:hAnsi="Times New Roman"/>
          <w:sz w:val="24"/>
          <w:szCs w:val="24"/>
          <w:lang w:eastAsia="ru-RU" w:bidi="ru-RU"/>
        </w:rPr>
        <w:t>способствует  расширению и углублению знаний обучающихся в области технического творчества, моделирования и конструирования. Содержание курса дает возможность обучающимся проявить свою индивидуальность, почувствовать себя мастерами и создать своими руками прекрасные авторские, эксклюзивные изделия.</w:t>
      </w:r>
    </w:p>
    <w:p w14:paraId="0D61DD82" w14:textId="73249AED" w:rsidR="00B41E8A" w:rsidRDefault="00B41E8A" w:rsidP="00172809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E8A">
        <w:rPr>
          <w:rFonts w:ascii="Times New Roman" w:eastAsia="Times New Roman" w:hAnsi="Times New Roman"/>
          <w:sz w:val="24"/>
          <w:szCs w:val="24"/>
          <w:lang w:eastAsia="ru-RU"/>
        </w:rPr>
        <w:t>Одним из видов 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етского технического </w:t>
      </w:r>
      <w:r w:rsidRPr="00B41E8A">
        <w:rPr>
          <w:rFonts w:ascii="Times New Roman" w:eastAsia="Times New Roman" w:hAnsi="Times New Roman"/>
          <w:sz w:val="24"/>
          <w:szCs w:val="24"/>
          <w:lang w:eastAsia="ru-RU"/>
        </w:rPr>
        <w:t xml:space="preserve">творчества является - стендовый моделизм. </w:t>
      </w:r>
    </w:p>
    <w:p w14:paraId="07AD3B43" w14:textId="7E7B80EA" w:rsidR="00B41E8A" w:rsidRPr="00B41E8A" w:rsidRDefault="00B41E8A" w:rsidP="00172809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E8A">
        <w:rPr>
          <w:rFonts w:ascii="Times New Roman" w:eastAsia="Times New Roman" w:hAnsi="Times New Roman"/>
          <w:sz w:val="24"/>
          <w:szCs w:val="24"/>
          <w:lang w:eastAsia="ru-RU"/>
        </w:rPr>
        <w:t>Занимаясь техническим творчеством, обучающиеся закрепляют и углубляют знания, полученные в лицее на уроках физики, математики, истории, технологии и</w:t>
      </w:r>
      <w:r w:rsidRPr="00B41E8A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применяют их на практике. </w:t>
      </w:r>
    </w:p>
    <w:p w14:paraId="1BC7373C" w14:textId="77777777" w:rsidR="00B41E8A" w:rsidRPr="00B41E8A" w:rsidRDefault="00B41E8A" w:rsidP="00172809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E8A">
        <w:rPr>
          <w:rFonts w:ascii="Times New Roman" w:eastAsia="Times New Roman" w:hAnsi="Times New Roman"/>
          <w:sz w:val="24"/>
          <w:szCs w:val="24"/>
          <w:lang w:eastAsia="ru-RU"/>
        </w:rPr>
        <w:t>Стендовый моделизм является прекрасным средством воспитания</w:t>
      </w:r>
      <w:r w:rsidRPr="00B41E8A">
        <w:rPr>
          <w:rFonts w:ascii="Times New Roman" w:eastAsia="Times New Roman" w:hAnsi="Times New Roman"/>
          <w:sz w:val="24"/>
          <w:szCs w:val="24"/>
          <w:lang w:eastAsia="ru-RU"/>
        </w:rPr>
        <w:br/>
        <w:t>таких личностных качеств, как внимание, терпение, усидчивость, развитие</w:t>
      </w:r>
      <w:r w:rsidRPr="00B41E8A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моторики рук, умение продумывать на несколько шагов вперед. </w:t>
      </w:r>
    </w:p>
    <w:p w14:paraId="449EAD9F" w14:textId="434E25DC" w:rsidR="00B41E8A" w:rsidRPr="00B41E8A" w:rsidRDefault="00B41E8A" w:rsidP="00172809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E8A">
        <w:rPr>
          <w:rFonts w:ascii="Times New Roman" w:eastAsia="Times New Roman" w:hAnsi="Times New Roman"/>
          <w:sz w:val="24"/>
          <w:szCs w:val="24"/>
          <w:lang w:eastAsia="ru-RU"/>
        </w:rPr>
        <w:t>Воспитывает у школьников любовь к труду, целеустремлённость, самостоятельность, оказывает позитивное влияние на формирование личности каждого обучающегося.</w:t>
      </w:r>
    </w:p>
    <w:p w14:paraId="167788C7" w14:textId="21440310" w:rsidR="00B41E8A" w:rsidRPr="00B41E8A" w:rsidRDefault="00B41E8A" w:rsidP="00172809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41E8A">
        <w:rPr>
          <w:rFonts w:ascii="Times New Roman" w:eastAsia="Times New Roman" w:hAnsi="Times New Roman"/>
          <w:sz w:val="24"/>
          <w:szCs w:val="24"/>
          <w:lang w:eastAsia="ru-RU" w:bidi="ru-RU"/>
        </w:rPr>
        <w:t>Реализация курса предусматривает развитие у обучающихся технологически-конструкторских способностей, нестандартного мышления, творческой индивидуальности. Результатом работы лицеистов становятся технические изделия, в том числе модели военной техники, которые  наполняют экспозиции нашего Военно - исторического музея, представляют технические модели на выставках, конкурсах, соревнованиях технического  творчества.</w:t>
      </w:r>
      <w:r w:rsidRPr="00B41E8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B41E8A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Воспитательный процесс не ограничивается </w:t>
      </w:r>
      <w:r w:rsidRPr="00B41E8A">
        <w:rPr>
          <w:rFonts w:ascii="Times New Roman" w:eastAsia="Times New Roman" w:hAnsi="Times New Roman"/>
          <w:sz w:val="24"/>
          <w:szCs w:val="24"/>
          <w:lang w:eastAsia="ru-RU" w:bidi="ru-RU"/>
        </w:rPr>
        <w:lastRenderedPageBreak/>
        <w:t xml:space="preserve">стенами нашей образовательной организации. Участие обучающихся предусмотрено в муниципальных, региональных конкурсах, выставках. </w:t>
      </w:r>
    </w:p>
    <w:p w14:paraId="02C6EFDF" w14:textId="5E5858ED" w:rsidR="00B41E8A" w:rsidRPr="00B41E8A" w:rsidRDefault="00B41E8A" w:rsidP="00172809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41E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Одним ярким примером является городской </w:t>
      </w:r>
      <w:r w:rsidRPr="00B41E8A">
        <w:rPr>
          <w:rFonts w:ascii="Times New Roman" w:eastAsia="Times New Roman" w:hAnsi="Times New Roman"/>
          <w:sz w:val="24"/>
          <w:szCs w:val="24"/>
          <w:lang w:eastAsia="ru-RU" w:bidi="ru-RU"/>
        </w:rPr>
        <w:t>конкурс детского технического творчества «Защитники Отечества». Техническое творчество ставит перед собой цель</w:t>
      </w:r>
      <w:r w:rsidRPr="00B41E8A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 xml:space="preserve"> </w:t>
      </w:r>
      <w:r w:rsidRPr="00B41E8A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развивать инженерно-конструкторские способности и техническое мышление </w:t>
      </w:r>
      <w:proofErr w:type="gramStart"/>
      <w:r w:rsidRPr="00B41E8A">
        <w:rPr>
          <w:rFonts w:ascii="Times New Roman" w:eastAsia="Times New Roman" w:hAnsi="Times New Roman"/>
          <w:sz w:val="24"/>
          <w:szCs w:val="24"/>
          <w:lang w:eastAsia="ru-RU" w:bidi="ru-RU"/>
        </w:rPr>
        <w:t>обучающихся</w:t>
      </w:r>
      <w:proofErr w:type="gramEnd"/>
      <w:r w:rsidRPr="00B41E8A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. Но и задачи - воспитание чувства патриотизма, формирование чувства любви к Родине, гордости за ее защитников. </w:t>
      </w:r>
    </w:p>
    <w:p w14:paraId="24ECEC9E" w14:textId="49364DA9" w:rsidR="00B41E8A" w:rsidRPr="00B41E8A" w:rsidRDefault="00B41E8A" w:rsidP="00172809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41E8A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Формирование единого воспитательного пространства дает более широкие возможности для трансляции положительного воспитательного опыта, вовлечения большего количества  </w:t>
      </w:r>
      <w:proofErr w:type="gramStart"/>
      <w:r w:rsidRPr="00B41E8A">
        <w:rPr>
          <w:rFonts w:ascii="Times New Roman" w:eastAsia="Times New Roman" w:hAnsi="Times New Roman"/>
          <w:sz w:val="24"/>
          <w:szCs w:val="24"/>
          <w:lang w:eastAsia="ru-RU" w:bidi="ru-RU"/>
        </w:rPr>
        <w:t>обучающихся</w:t>
      </w:r>
      <w:proofErr w:type="gramEnd"/>
      <w:r w:rsidRPr="00B41E8A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в совместную, социально значимую деятельность. </w:t>
      </w:r>
      <w:r w:rsidRPr="00B41E8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64DE804D" w14:textId="77777777" w:rsidR="00B41E8A" w:rsidRDefault="00B41E8A" w:rsidP="00F05294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D2D2D"/>
          <w:spacing w:val="2"/>
        </w:rPr>
      </w:pPr>
    </w:p>
    <w:p w14:paraId="46ECF7D1" w14:textId="77777777" w:rsidR="00B41E8A" w:rsidRDefault="00B41E8A" w:rsidP="00F05294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D2D2D"/>
          <w:spacing w:val="2"/>
        </w:rPr>
      </w:pPr>
    </w:p>
    <w:p w14:paraId="5DEFE199" w14:textId="3761FCFC" w:rsidR="00A5206F" w:rsidRPr="00172809" w:rsidRDefault="00C2269D" w:rsidP="00F05294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spacing w:val="2"/>
        </w:rPr>
      </w:pPr>
      <w:r w:rsidRPr="00172809">
        <w:rPr>
          <w:b/>
          <w:bCs/>
          <w:spacing w:val="2"/>
        </w:rPr>
        <w:t>Используемая литература</w:t>
      </w:r>
    </w:p>
    <w:p w14:paraId="453324E4" w14:textId="77777777" w:rsidR="00125E0F" w:rsidRPr="00125E0F" w:rsidRDefault="00125E0F" w:rsidP="00F05294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D2D2D"/>
          <w:spacing w:val="2"/>
        </w:rPr>
      </w:pPr>
    </w:p>
    <w:p w14:paraId="4767B2E7" w14:textId="77777777" w:rsidR="00125E0F" w:rsidRPr="00AD26EC" w:rsidRDefault="00125E0F" w:rsidP="00125E0F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6EC">
        <w:rPr>
          <w:rFonts w:ascii="Times New Roman" w:hAnsi="Times New Roman" w:cs="Times New Roman"/>
          <w:b/>
          <w:sz w:val="24"/>
          <w:szCs w:val="24"/>
        </w:rPr>
        <w:t>Книга</w:t>
      </w:r>
    </w:p>
    <w:p w14:paraId="70471444" w14:textId="77777777" w:rsidR="00125E0F" w:rsidRPr="00AD26EC" w:rsidRDefault="00125E0F" w:rsidP="00AD26EC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D26EC">
        <w:rPr>
          <w:rFonts w:ascii="Times New Roman" w:hAnsi="Times New Roman"/>
          <w:b/>
          <w:i/>
          <w:sz w:val="24"/>
          <w:szCs w:val="24"/>
        </w:rPr>
        <w:t>1 автор</w:t>
      </w:r>
    </w:p>
    <w:p w14:paraId="71D5D406" w14:textId="38248048" w:rsidR="00125E0F" w:rsidRPr="00AD26EC" w:rsidRDefault="00947192" w:rsidP="00AD26EC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D26EC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Заворотов В.А. 'От идеи до модели' - Москва: Просвещение, 1988 </w:t>
      </w:r>
      <w:r w:rsidR="00592577" w:rsidRPr="00AD26EC">
        <w:rPr>
          <w:rFonts w:ascii="Times New Roman" w:hAnsi="Times New Roman"/>
          <w:iCs/>
          <w:sz w:val="24"/>
          <w:szCs w:val="24"/>
          <w:shd w:val="clear" w:color="auto" w:fill="FFFFFF"/>
        </w:rPr>
        <w:t>–</w:t>
      </w:r>
      <w:r w:rsidRPr="00AD26EC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160</w:t>
      </w:r>
      <w:r w:rsidR="00592577" w:rsidRPr="00AD26EC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с.</w:t>
      </w:r>
    </w:p>
    <w:p w14:paraId="2ABB1946" w14:textId="66C557BD" w:rsidR="00AD26EC" w:rsidRPr="00592577" w:rsidRDefault="00592577" w:rsidP="00AD26EC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D26EC">
        <w:rPr>
          <w:rFonts w:ascii="Times New Roman" w:hAnsi="Times New Roman"/>
          <w:b/>
          <w:i/>
          <w:sz w:val="24"/>
          <w:szCs w:val="24"/>
        </w:rPr>
        <w:t>2 автор</w:t>
      </w:r>
    </w:p>
    <w:p w14:paraId="3DC44033" w14:textId="77777777" w:rsidR="00AD26EC" w:rsidRPr="00AD26EC" w:rsidRDefault="00592577" w:rsidP="00AD26EC">
      <w:pPr>
        <w:shd w:val="clear" w:color="auto" w:fill="FFFFFF"/>
        <w:spacing w:after="0" w:line="360" w:lineRule="auto"/>
        <w:ind w:firstLine="567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D26EC">
        <w:rPr>
          <w:rFonts w:ascii="Times New Roman" w:hAnsi="Times New Roman" w:cs="Times New Roman"/>
          <w:bCs/>
          <w:sz w:val="24"/>
          <w:szCs w:val="24"/>
        </w:rPr>
        <w:t xml:space="preserve">Колотилов В.В., </w:t>
      </w:r>
      <w:proofErr w:type="spellStart"/>
      <w:r w:rsidRPr="00AD26EC">
        <w:rPr>
          <w:rFonts w:ascii="Times New Roman" w:hAnsi="Times New Roman" w:cs="Times New Roman"/>
          <w:bCs/>
          <w:sz w:val="24"/>
          <w:szCs w:val="24"/>
        </w:rPr>
        <w:t>Рузаков</w:t>
      </w:r>
      <w:proofErr w:type="spellEnd"/>
      <w:r w:rsidRPr="00AD26EC">
        <w:rPr>
          <w:rFonts w:ascii="Times New Roman" w:hAnsi="Times New Roman" w:cs="Times New Roman"/>
          <w:bCs/>
          <w:sz w:val="24"/>
          <w:szCs w:val="24"/>
        </w:rPr>
        <w:t xml:space="preserve"> В.А., Иванов Ю.И. (Под общ</w:t>
      </w:r>
      <w:proofErr w:type="gramStart"/>
      <w:r w:rsidRPr="00AD26EC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AD26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AD26EC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AD26EC">
        <w:rPr>
          <w:rFonts w:ascii="Times New Roman" w:hAnsi="Times New Roman" w:cs="Times New Roman"/>
          <w:bCs/>
          <w:sz w:val="24"/>
          <w:szCs w:val="24"/>
        </w:rPr>
        <w:t>ед. В. В. Колотилова)</w:t>
      </w:r>
      <w:r w:rsidRPr="00AD26EC">
        <w:rPr>
          <w:rFonts w:ascii="Times New Roman" w:hAnsi="Times New Roman" w:cs="Times New Roman"/>
          <w:sz w:val="24"/>
          <w:szCs w:val="24"/>
        </w:rPr>
        <w:t xml:space="preserve"> </w:t>
      </w:r>
      <w:r w:rsidRPr="0059257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Техническое моделирование и конструирование </w:t>
      </w:r>
      <w:r w:rsidRPr="00AD26EC">
        <w:rPr>
          <w:rStyle w:val="a7"/>
          <w:rFonts w:ascii="Times New Roman" w:hAnsi="Times New Roman" w:cs="Times New Roman"/>
          <w:b w:val="0"/>
          <w:sz w:val="24"/>
          <w:szCs w:val="24"/>
        </w:rPr>
        <w:t>"Просвещение" Москва </w:t>
      </w:r>
      <w:r w:rsidRPr="00AD26EC">
        <w:rPr>
          <w:rFonts w:ascii="Times New Roman" w:hAnsi="Times New Roman" w:cs="Times New Roman"/>
          <w:bCs/>
          <w:sz w:val="24"/>
          <w:szCs w:val="24"/>
        </w:rPr>
        <w:t>1983 – 120 с.</w:t>
      </w:r>
    </w:p>
    <w:p w14:paraId="7E2D08BA" w14:textId="2CDFCBC8" w:rsidR="0083191D" w:rsidRPr="00AD26EC" w:rsidRDefault="0083191D" w:rsidP="00AD26EC">
      <w:pPr>
        <w:shd w:val="clear" w:color="auto" w:fill="FFFFFF"/>
        <w:spacing w:after="0" w:line="360" w:lineRule="auto"/>
        <w:ind w:firstLine="567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AD26EC">
        <w:rPr>
          <w:rFonts w:ascii="Times New Roman" w:hAnsi="Times New Roman" w:cs="Times New Roman"/>
          <w:b/>
          <w:i/>
          <w:sz w:val="24"/>
          <w:szCs w:val="24"/>
        </w:rPr>
        <w:t>3 автор</w:t>
      </w:r>
    </w:p>
    <w:p w14:paraId="3BC3DF2D" w14:textId="2729946D" w:rsidR="00AD26EC" w:rsidRPr="00592577" w:rsidRDefault="00AD26EC" w:rsidP="00AD26EC">
      <w:pPr>
        <w:shd w:val="clear" w:color="auto" w:fill="FFFFFF"/>
        <w:spacing w:after="0" w:line="360" w:lineRule="auto"/>
        <w:ind w:firstLine="567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D26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Кругликов, Григорий Исаакович Основы технического творчества. Книга для учителя / Кругликов Григорий Исаакович. - М.: Народное образование, НИИ школьных технологий, 2012. </w:t>
      </w:r>
      <w:r w:rsidRPr="00AD26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 </w:t>
      </w:r>
      <w:r w:rsidRPr="00AD26EC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807</w:t>
      </w:r>
      <w:r w:rsidRPr="00AD26EC">
        <w:rPr>
          <w:rFonts w:ascii="Times New Roman" w:hAnsi="Times New Roman" w:cs="Times New Roman"/>
          <w:sz w:val="24"/>
          <w:szCs w:val="24"/>
          <w:shd w:val="clear" w:color="auto" w:fill="FFFFFF"/>
        </w:rPr>
        <w:t> c.</w:t>
      </w:r>
    </w:p>
    <w:p w14:paraId="1DFF26AE" w14:textId="020C3E35" w:rsidR="00AD26EC" w:rsidRPr="00592577" w:rsidRDefault="00AD26EC" w:rsidP="00AD26EC">
      <w:pPr>
        <w:shd w:val="clear" w:color="auto" w:fill="FFFFFF"/>
        <w:spacing w:after="0" w:line="360" w:lineRule="auto"/>
        <w:ind w:firstLine="567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D26EC">
        <w:rPr>
          <w:rFonts w:ascii="Times New Roman" w:hAnsi="Times New Roman" w:cs="Times New Roman"/>
          <w:b/>
          <w:i/>
          <w:sz w:val="24"/>
          <w:szCs w:val="24"/>
        </w:rPr>
        <w:t>4 автор</w:t>
      </w:r>
    </w:p>
    <w:p w14:paraId="799B3C52" w14:textId="5D5947E5" w:rsidR="00AD26EC" w:rsidRDefault="00AD26EC" w:rsidP="00AD26EC">
      <w:pPr>
        <w:shd w:val="clear" w:color="auto" w:fill="FFFFFF"/>
        <w:spacing w:after="15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26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Основы научного и технического творчества. Том 2. Техническое творчество / В.И. Бочаров и др. - М.: </w:t>
      </w:r>
      <w:proofErr w:type="spellStart"/>
      <w:r w:rsidRPr="00AD26EC">
        <w:rPr>
          <w:rFonts w:ascii="Times New Roman" w:hAnsi="Times New Roman" w:cs="Times New Roman"/>
          <w:sz w:val="24"/>
          <w:szCs w:val="24"/>
          <w:shd w:val="clear" w:color="auto" w:fill="FFFFFF"/>
        </w:rPr>
        <w:t>Агенство</w:t>
      </w:r>
      <w:proofErr w:type="spellEnd"/>
      <w:r w:rsidRPr="00AD26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"Наутилус", 2002. - 704 c.</w:t>
      </w:r>
    </w:p>
    <w:p w14:paraId="4527FBBA" w14:textId="77777777" w:rsidR="00AD26EC" w:rsidRPr="00AD26EC" w:rsidRDefault="00AD26EC" w:rsidP="00AD26EC">
      <w:pPr>
        <w:shd w:val="clear" w:color="auto" w:fill="FFFFFF"/>
        <w:spacing w:after="15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CD78C9D" w14:textId="77777777" w:rsidR="00125E0F" w:rsidRPr="00947192" w:rsidRDefault="00125E0F" w:rsidP="00125E0F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192"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14:paraId="6D93B668" w14:textId="77777777" w:rsidR="00125E0F" w:rsidRDefault="00125E0F" w:rsidP="00125E0F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192">
        <w:rPr>
          <w:rFonts w:ascii="Times New Roman" w:hAnsi="Times New Roman" w:cs="Times New Roman"/>
          <w:b/>
          <w:sz w:val="24"/>
          <w:szCs w:val="24"/>
        </w:rPr>
        <w:t>Удаленный доступ</w:t>
      </w:r>
    </w:p>
    <w:p w14:paraId="04D864DE" w14:textId="43FB77C3" w:rsidR="00905C3E" w:rsidRPr="00905C3E" w:rsidRDefault="00905C3E" w:rsidP="00125E0F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C3E">
        <w:rPr>
          <w:rFonts w:ascii="Times New Roman" w:hAnsi="Times New Roman" w:cs="Times New Roman"/>
          <w:sz w:val="24"/>
          <w:szCs w:val="24"/>
        </w:rPr>
        <w:t>Моделизм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05C3E">
        <w:rPr>
          <w:rFonts w:ascii="Times New Roman" w:hAnsi="Times New Roman" w:cs="Times New Roman"/>
          <w:sz w:val="24"/>
          <w:szCs w:val="24"/>
        </w:rPr>
        <w:t xml:space="preserve">[Электронный ресурс]: Режим доступа:  </w:t>
      </w:r>
      <w:hyperlink r:id="rId7" w:history="1">
        <w:r w:rsidRPr="00F1508D">
          <w:rPr>
            <w:rStyle w:val="a3"/>
            <w:rFonts w:ascii="Times New Roman" w:hAnsi="Times New Roman" w:cs="Times New Roman"/>
            <w:sz w:val="24"/>
            <w:szCs w:val="24"/>
          </w:rPr>
          <w:t>https://ru.wikipedia.org/wiki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05C3E">
        <w:rPr>
          <w:rFonts w:ascii="Times New Roman" w:hAnsi="Times New Roman" w:cs="Times New Roman"/>
          <w:sz w:val="24"/>
          <w:szCs w:val="24"/>
        </w:rPr>
        <w:t>/(дата обращения 25.04.2022).</w:t>
      </w:r>
    </w:p>
    <w:p w14:paraId="16BC8026" w14:textId="1734B1B8" w:rsidR="00947192" w:rsidRPr="00905C3E" w:rsidRDefault="00947192" w:rsidP="00947192">
      <w:pPr>
        <w:shd w:val="clear" w:color="auto" w:fill="FFFFFF"/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C3E">
        <w:rPr>
          <w:rFonts w:ascii="Times New Roman" w:hAnsi="Times New Roman" w:cs="Times New Roman"/>
          <w:sz w:val="24"/>
          <w:szCs w:val="24"/>
        </w:rPr>
        <w:t xml:space="preserve">От идеи до модели (Заворотов В.А.)[Электронный ресурс]: Режим доступа: </w:t>
      </w:r>
      <w:hyperlink r:id="rId8" w:history="1">
        <w:r w:rsidR="00905C3E" w:rsidRPr="00F1508D">
          <w:rPr>
            <w:rStyle w:val="a3"/>
            <w:rFonts w:ascii="Times New Roman" w:hAnsi="Times New Roman" w:cs="Times New Roman"/>
            <w:sz w:val="24"/>
            <w:szCs w:val="24"/>
          </w:rPr>
          <w:t>http://pedagogic.ru/books/item/f00/s00/z0000074/index.shtml</w:t>
        </w:r>
      </w:hyperlink>
      <w:r w:rsidR="00905C3E">
        <w:rPr>
          <w:rFonts w:ascii="Times New Roman" w:hAnsi="Times New Roman" w:cs="Times New Roman"/>
          <w:sz w:val="24"/>
          <w:szCs w:val="24"/>
        </w:rPr>
        <w:t xml:space="preserve">  </w:t>
      </w:r>
      <w:r w:rsidR="00905C3E" w:rsidRPr="00905C3E">
        <w:rPr>
          <w:rFonts w:ascii="Times New Roman" w:hAnsi="Times New Roman" w:cs="Times New Roman"/>
          <w:sz w:val="24"/>
          <w:szCs w:val="24"/>
        </w:rPr>
        <w:t>(дата обращения 25.03.2022).</w:t>
      </w:r>
    </w:p>
    <w:p w14:paraId="3609FE15" w14:textId="77777777" w:rsidR="00947192" w:rsidRDefault="00947192" w:rsidP="00125E0F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1989CC3" w14:textId="52BC6BB7" w:rsidR="00125E0F" w:rsidRPr="00C2269D" w:rsidRDefault="00947192" w:rsidP="00F05294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D2D2D"/>
          <w:spacing w:val="2"/>
        </w:rPr>
      </w:pPr>
      <w:r>
        <w:rPr>
          <w:b/>
          <w:bCs/>
          <w:color w:val="2D2D2D"/>
          <w:spacing w:val="2"/>
        </w:rPr>
        <w:t xml:space="preserve"> </w:t>
      </w:r>
    </w:p>
    <w:sectPr w:rsidR="00125E0F" w:rsidRPr="00C2269D" w:rsidSect="00584FC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27C57"/>
    <w:multiLevelType w:val="hybridMultilevel"/>
    <w:tmpl w:val="C6FAE638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DAB"/>
    <w:rsid w:val="00032344"/>
    <w:rsid w:val="00125E0F"/>
    <w:rsid w:val="00172809"/>
    <w:rsid w:val="00220A99"/>
    <w:rsid w:val="00371840"/>
    <w:rsid w:val="00375626"/>
    <w:rsid w:val="003C02E3"/>
    <w:rsid w:val="003E4F98"/>
    <w:rsid w:val="003F233E"/>
    <w:rsid w:val="0044399B"/>
    <w:rsid w:val="004E667A"/>
    <w:rsid w:val="00501D12"/>
    <w:rsid w:val="00551956"/>
    <w:rsid w:val="00584FC9"/>
    <w:rsid w:val="00592577"/>
    <w:rsid w:val="005C0932"/>
    <w:rsid w:val="00643DAB"/>
    <w:rsid w:val="006D79DC"/>
    <w:rsid w:val="006F73C3"/>
    <w:rsid w:val="0083191D"/>
    <w:rsid w:val="008E596C"/>
    <w:rsid w:val="00905C3E"/>
    <w:rsid w:val="00947192"/>
    <w:rsid w:val="00A51DCF"/>
    <w:rsid w:val="00A5206F"/>
    <w:rsid w:val="00A6073B"/>
    <w:rsid w:val="00AD26EC"/>
    <w:rsid w:val="00B41E8A"/>
    <w:rsid w:val="00BA702E"/>
    <w:rsid w:val="00C00B70"/>
    <w:rsid w:val="00C2269D"/>
    <w:rsid w:val="00C86939"/>
    <w:rsid w:val="00C9443B"/>
    <w:rsid w:val="00CC06D2"/>
    <w:rsid w:val="00CD4EDF"/>
    <w:rsid w:val="00CD5A89"/>
    <w:rsid w:val="00D320F1"/>
    <w:rsid w:val="00DB3162"/>
    <w:rsid w:val="00DD2AA4"/>
    <w:rsid w:val="00E636C3"/>
    <w:rsid w:val="00E65BAA"/>
    <w:rsid w:val="00E663D6"/>
    <w:rsid w:val="00F0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7A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2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4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226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269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2269D"/>
    <w:pPr>
      <w:ind w:left="720"/>
      <w:contextualSpacing/>
    </w:pPr>
  </w:style>
  <w:style w:type="paragraph" w:styleId="a5">
    <w:name w:val="Plain Text"/>
    <w:basedOn w:val="a"/>
    <w:link w:val="a6"/>
    <w:uiPriority w:val="99"/>
    <w:unhideWhenUsed/>
    <w:rsid w:val="00125E0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125E0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">
    <w:name w:val="p"/>
    <w:basedOn w:val="a"/>
    <w:uiPriority w:val="99"/>
    <w:rsid w:val="00125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9257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925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2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4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226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269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2269D"/>
    <w:pPr>
      <w:ind w:left="720"/>
      <w:contextualSpacing/>
    </w:pPr>
  </w:style>
  <w:style w:type="paragraph" w:styleId="a5">
    <w:name w:val="Plain Text"/>
    <w:basedOn w:val="a"/>
    <w:link w:val="a6"/>
    <w:uiPriority w:val="99"/>
    <w:unhideWhenUsed/>
    <w:rsid w:val="00125E0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125E0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">
    <w:name w:val="p"/>
    <w:basedOn w:val="a"/>
    <w:uiPriority w:val="99"/>
    <w:rsid w:val="00125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9257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925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agogic.ru/books/item/f00/s00/z0000074/index.s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Азаренков</dc:creator>
  <cp:keywords/>
  <dc:description/>
  <cp:lastModifiedBy>UVR</cp:lastModifiedBy>
  <cp:revision>34</cp:revision>
  <dcterms:created xsi:type="dcterms:W3CDTF">2021-03-09T17:10:00Z</dcterms:created>
  <dcterms:modified xsi:type="dcterms:W3CDTF">2022-04-05T05:59:00Z</dcterms:modified>
</cp:coreProperties>
</file>